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060" w:rsidRPr="004B42A1" w:rsidRDefault="00335060" w:rsidP="008516DB">
      <w:pPr>
        <w:pStyle w:val="Titre1"/>
        <w:rPr>
          <w:rFonts w:asciiTheme="majorBidi" w:hAnsiTheme="majorBidi"/>
        </w:rPr>
      </w:pPr>
      <w:r w:rsidRPr="004B42A1">
        <w:rPr>
          <w:rFonts w:asciiTheme="majorBidi" w:hAnsiTheme="majorBidi"/>
        </w:rPr>
        <w:t xml:space="preserve">V .1. Introduction : </w:t>
      </w:r>
    </w:p>
    <w:p w:rsidR="00335060" w:rsidRPr="004B42A1" w:rsidRDefault="00335060" w:rsidP="00C014E9">
      <w:pPr>
        <w:spacing w:line="360" w:lineRule="auto"/>
        <w:jc w:val="both"/>
        <w:rPr>
          <w:rFonts w:asciiTheme="majorBidi" w:hAnsiTheme="majorBidi" w:cstheme="majorBidi"/>
          <w:sz w:val="24"/>
          <w:szCs w:val="24"/>
        </w:rPr>
      </w:pPr>
      <w:r w:rsidRPr="004B42A1">
        <w:rPr>
          <w:rFonts w:asciiTheme="majorBidi" w:hAnsiTheme="majorBidi" w:cstheme="majorBidi"/>
          <w:sz w:val="24"/>
          <w:szCs w:val="24"/>
        </w:rPr>
        <w:t xml:space="preserve">Le réseau de distribution de l’eau potable est souvent décrit comme un véritable </w:t>
      </w:r>
      <w:r w:rsidRPr="008516DB">
        <w:rPr>
          <w:rFonts w:asciiTheme="majorBidi" w:hAnsiTheme="majorBidi" w:cstheme="majorBidi"/>
          <w:sz w:val="24"/>
          <w:szCs w:val="24"/>
        </w:rPr>
        <w:t xml:space="preserve">réacteur, </w:t>
      </w:r>
      <w:r w:rsidRPr="004B42A1">
        <w:rPr>
          <w:rFonts w:asciiTheme="majorBidi" w:hAnsiTheme="majorBidi" w:cstheme="majorBidi"/>
          <w:sz w:val="24"/>
          <w:szCs w:val="24"/>
        </w:rPr>
        <w:t>ou l’eau et son contenant (conduite,…) sont siège de d’interactions physico-chimiques biologiques. L’eau de robinet peut avoir une qualité très éloigné de celle issue de l’usine production, les conditions</w:t>
      </w:r>
      <w:r w:rsidR="00C014E9">
        <w:rPr>
          <w:rFonts w:asciiTheme="majorBidi" w:hAnsiTheme="majorBidi" w:cstheme="majorBidi"/>
          <w:sz w:val="24"/>
          <w:szCs w:val="24"/>
        </w:rPr>
        <w:t xml:space="preserve"> </w:t>
      </w:r>
      <w:r w:rsidRPr="004B42A1">
        <w:rPr>
          <w:rFonts w:asciiTheme="majorBidi" w:hAnsiTheme="majorBidi" w:cstheme="majorBidi"/>
          <w:sz w:val="24"/>
          <w:szCs w:val="24"/>
        </w:rPr>
        <w:t>qui</w:t>
      </w:r>
      <w:r w:rsidR="00C014E9">
        <w:rPr>
          <w:rFonts w:asciiTheme="majorBidi" w:hAnsiTheme="majorBidi" w:cstheme="majorBidi"/>
          <w:sz w:val="24"/>
          <w:szCs w:val="24"/>
        </w:rPr>
        <w:t xml:space="preserve"> </w:t>
      </w:r>
      <w:r w:rsidR="00D86591" w:rsidRPr="004B42A1">
        <w:rPr>
          <w:rFonts w:asciiTheme="majorBidi" w:hAnsiTheme="majorBidi" w:cstheme="majorBidi"/>
          <w:sz w:val="24"/>
          <w:szCs w:val="24"/>
        </w:rPr>
        <w:t xml:space="preserve">contrôle l’évolution de la qualité de l’eau dans le réseau sont complexe, une bonne connaissance des factures qui peuvent influencer la qualité de l’eau dans le réseau est indispensable pour le service d’exploitation (en usine de production ou se le réseau) </w:t>
      </w:r>
      <w:r w:rsidR="00872B05" w:rsidRPr="004B42A1">
        <w:rPr>
          <w:rFonts w:asciiTheme="majorBidi" w:hAnsiTheme="majorBidi" w:cstheme="majorBidi"/>
          <w:sz w:val="24"/>
          <w:szCs w:val="24"/>
        </w:rPr>
        <w:t>afin</w:t>
      </w:r>
      <w:r w:rsidR="00D86591" w:rsidRPr="004B42A1">
        <w:rPr>
          <w:rFonts w:asciiTheme="majorBidi" w:hAnsiTheme="majorBidi" w:cstheme="majorBidi"/>
          <w:sz w:val="24"/>
          <w:szCs w:val="24"/>
        </w:rPr>
        <w:t xml:space="preserve"> d’anticiper et d’éviter des problèmes potentiels.</w:t>
      </w:r>
    </w:p>
    <w:p w:rsidR="00431389" w:rsidRPr="008516DB" w:rsidRDefault="003B23AE" w:rsidP="008516DB">
      <w:pPr>
        <w:pStyle w:val="Titre1"/>
        <w:rPr>
          <w:rFonts w:asciiTheme="majorBidi" w:hAnsiTheme="majorBidi"/>
          <w:szCs w:val="24"/>
        </w:rPr>
      </w:pPr>
      <w:r w:rsidRPr="008516DB">
        <w:rPr>
          <w:rFonts w:asciiTheme="majorBidi" w:hAnsiTheme="majorBidi"/>
          <w:szCs w:val="24"/>
        </w:rPr>
        <w:t xml:space="preserve">V.2. </w:t>
      </w:r>
      <w:r w:rsidR="00B6617F" w:rsidRPr="008516DB">
        <w:rPr>
          <w:rFonts w:asciiTheme="majorBidi" w:hAnsiTheme="majorBidi"/>
          <w:szCs w:val="24"/>
        </w:rPr>
        <w:t xml:space="preserve">Les phénomènes biologiques </w:t>
      </w:r>
    </w:p>
    <w:p w:rsidR="00B6617F" w:rsidRPr="008516DB" w:rsidRDefault="00B6617F" w:rsidP="008516DB">
      <w:pPr>
        <w:pStyle w:val="Titre2"/>
        <w:rPr>
          <w:rFonts w:asciiTheme="majorBidi" w:hAnsiTheme="majorBidi"/>
          <w:sz w:val="24"/>
          <w:szCs w:val="24"/>
        </w:rPr>
      </w:pPr>
      <w:r w:rsidRPr="008516DB">
        <w:rPr>
          <w:rFonts w:asciiTheme="majorBidi" w:hAnsiTheme="majorBidi"/>
          <w:sz w:val="24"/>
          <w:szCs w:val="24"/>
        </w:rPr>
        <w:t xml:space="preserve">V2.1. D’où viennent les microorganismes </w:t>
      </w:r>
      <w:r w:rsidR="00A37479" w:rsidRPr="008516DB">
        <w:rPr>
          <w:rFonts w:asciiTheme="majorBidi" w:hAnsiTheme="majorBidi"/>
          <w:sz w:val="24"/>
          <w:szCs w:val="24"/>
        </w:rPr>
        <w:t>[2]</w:t>
      </w:r>
    </w:p>
    <w:p w:rsidR="00EE7077" w:rsidRPr="008516DB" w:rsidRDefault="00B6617F"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L’eau traitée produite </w:t>
      </w:r>
      <w:r w:rsidR="00A43147" w:rsidRPr="008516DB">
        <w:rPr>
          <w:rFonts w:asciiTheme="majorBidi" w:hAnsiTheme="majorBidi" w:cstheme="majorBidi"/>
          <w:sz w:val="24"/>
          <w:szCs w:val="24"/>
        </w:rPr>
        <w:t xml:space="preserve">dans les stations de traitement d’eau potable </w:t>
      </w:r>
      <w:r w:rsidR="00872B05" w:rsidRPr="008516DB">
        <w:rPr>
          <w:rFonts w:asciiTheme="majorBidi" w:hAnsiTheme="majorBidi" w:cstheme="majorBidi"/>
          <w:sz w:val="24"/>
          <w:szCs w:val="24"/>
        </w:rPr>
        <w:t xml:space="preserve">ou à partir des réservoirs transportée </w:t>
      </w:r>
      <w:r w:rsidR="00A43147" w:rsidRPr="008516DB">
        <w:rPr>
          <w:rFonts w:asciiTheme="majorBidi" w:hAnsiTheme="majorBidi" w:cstheme="majorBidi"/>
          <w:sz w:val="24"/>
          <w:szCs w:val="24"/>
        </w:rPr>
        <w:t xml:space="preserve">par le réseau jusqu’aux usagers n’est jamais </w:t>
      </w:r>
      <w:r w:rsidR="00D03725" w:rsidRPr="008516DB">
        <w:rPr>
          <w:rFonts w:asciiTheme="majorBidi" w:hAnsiTheme="majorBidi" w:cstheme="majorBidi"/>
          <w:sz w:val="24"/>
          <w:szCs w:val="24"/>
        </w:rPr>
        <w:t>stérile.</w:t>
      </w:r>
    </w:p>
    <w:p w:rsidR="00B6617F" w:rsidRPr="008516DB" w:rsidRDefault="00A43147"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C’est d’ailleurs pourquoi on parle de désinfection et non </w:t>
      </w:r>
      <w:r w:rsidR="00D03725" w:rsidRPr="008516DB">
        <w:rPr>
          <w:rFonts w:asciiTheme="majorBidi" w:hAnsiTheme="majorBidi" w:cstheme="majorBidi"/>
          <w:sz w:val="24"/>
          <w:szCs w:val="24"/>
        </w:rPr>
        <w:t>de la</w:t>
      </w:r>
      <w:r w:rsidRPr="008516DB">
        <w:rPr>
          <w:rFonts w:asciiTheme="majorBidi" w:hAnsiTheme="majorBidi" w:cstheme="majorBidi"/>
          <w:sz w:val="24"/>
          <w:szCs w:val="24"/>
        </w:rPr>
        <w:t xml:space="preserve"> stérilisation l’usine de production d’eau </w:t>
      </w:r>
      <w:r w:rsidR="00D03725" w:rsidRPr="008516DB">
        <w:rPr>
          <w:rFonts w:asciiTheme="majorBidi" w:hAnsiTheme="majorBidi" w:cstheme="majorBidi"/>
          <w:sz w:val="24"/>
          <w:szCs w:val="24"/>
        </w:rPr>
        <w:t>potable</w:t>
      </w:r>
      <w:r w:rsidRPr="008516DB">
        <w:rPr>
          <w:rFonts w:asciiTheme="majorBidi" w:hAnsiTheme="majorBidi" w:cstheme="majorBidi"/>
          <w:sz w:val="24"/>
          <w:szCs w:val="24"/>
        </w:rPr>
        <w:t xml:space="preserve"> doit </w:t>
      </w:r>
      <w:r w:rsidR="00D03725" w:rsidRPr="008516DB">
        <w:rPr>
          <w:rFonts w:asciiTheme="majorBidi" w:hAnsiTheme="majorBidi" w:cstheme="majorBidi"/>
          <w:sz w:val="24"/>
          <w:szCs w:val="24"/>
        </w:rPr>
        <w:t>éliminer</w:t>
      </w:r>
      <w:r w:rsidRPr="008516DB">
        <w:rPr>
          <w:rFonts w:asciiTheme="majorBidi" w:hAnsiTheme="majorBidi" w:cstheme="majorBidi"/>
          <w:sz w:val="24"/>
          <w:szCs w:val="24"/>
        </w:rPr>
        <w:t xml:space="preserve"> la plus grande partie de gamme présente dans l’eau brute et </w:t>
      </w:r>
      <w:r w:rsidR="00D03725" w:rsidRPr="008516DB">
        <w:rPr>
          <w:rFonts w:asciiTheme="majorBidi" w:hAnsiTheme="majorBidi" w:cstheme="majorBidi"/>
          <w:sz w:val="24"/>
          <w:szCs w:val="24"/>
        </w:rPr>
        <w:t>notamment</w:t>
      </w:r>
      <w:r w:rsidRPr="008516DB">
        <w:rPr>
          <w:rFonts w:asciiTheme="majorBidi" w:hAnsiTheme="majorBidi" w:cstheme="majorBidi"/>
          <w:sz w:val="24"/>
          <w:szCs w:val="24"/>
        </w:rPr>
        <w:t xml:space="preserve"> tous </w:t>
      </w:r>
      <w:r w:rsidR="00D03725" w:rsidRPr="008516DB">
        <w:rPr>
          <w:rFonts w:asciiTheme="majorBidi" w:hAnsiTheme="majorBidi" w:cstheme="majorBidi"/>
          <w:sz w:val="24"/>
          <w:szCs w:val="24"/>
        </w:rPr>
        <w:t>s’eux</w:t>
      </w:r>
      <w:r w:rsidRPr="008516DB">
        <w:rPr>
          <w:rFonts w:asciiTheme="majorBidi" w:hAnsiTheme="majorBidi" w:cstheme="majorBidi"/>
          <w:sz w:val="24"/>
          <w:szCs w:val="24"/>
        </w:rPr>
        <w:t xml:space="preserve"> qui sont </w:t>
      </w:r>
      <w:r w:rsidR="00D03725" w:rsidRPr="008516DB">
        <w:rPr>
          <w:rFonts w:asciiTheme="majorBidi" w:hAnsiTheme="majorBidi" w:cstheme="majorBidi"/>
          <w:sz w:val="24"/>
          <w:szCs w:val="24"/>
        </w:rPr>
        <w:t>pathogène.</w:t>
      </w:r>
    </w:p>
    <w:p w:rsidR="00EE7077" w:rsidRPr="008516DB" w:rsidRDefault="00A43147"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Lors de l’</w:t>
      </w:r>
      <w:r w:rsidR="00D03725" w:rsidRPr="008516DB">
        <w:rPr>
          <w:rFonts w:asciiTheme="majorBidi" w:hAnsiTheme="majorBidi" w:cstheme="majorBidi"/>
          <w:sz w:val="24"/>
          <w:szCs w:val="24"/>
        </w:rPr>
        <w:t>étape</w:t>
      </w:r>
      <w:r w:rsidRPr="008516DB">
        <w:rPr>
          <w:rFonts w:asciiTheme="majorBidi" w:hAnsiTheme="majorBidi" w:cstheme="majorBidi"/>
          <w:sz w:val="24"/>
          <w:szCs w:val="24"/>
        </w:rPr>
        <w:t xml:space="preserve"> de la </w:t>
      </w:r>
      <w:r w:rsidR="00D03725" w:rsidRPr="008516DB">
        <w:rPr>
          <w:rFonts w:asciiTheme="majorBidi" w:hAnsiTheme="majorBidi" w:cstheme="majorBidi"/>
          <w:sz w:val="24"/>
          <w:szCs w:val="24"/>
        </w:rPr>
        <w:t>désinfection,</w:t>
      </w:r>
      <w:r w:rsidRPr="008516DB">
        <w:rPr>
          <w:rFonts w:asciiTheme="majorBidi" w:hAnsiTheme="majorBidi" w:cstheme="majorBidi"/>
          <w:sz w:val="24"/>
          <w:szCs w:val="24"/>
        </w:rPr>
        <w:t xml:space="preserve"> le traitement d’eau s’</w:t>
      </w:r>
      <w:r w:rsidR="00D03725" w:rsidRPr="008516DB">
        <w:rPr>
          <w:rFonts w:asciiTheme="majorBidi" w:hAnsiTheme="majorBidi" w:cstheme="majorBidi"/>
          <w:sz w:val="24"/>
          <w:szCs w:val="24"/>
        </w:rPr>
        <w:t>appuie</w:t>
      </w:r>
      <w:r w:rsidRPr="008516DB">
        <w:rPr>
          <w:rFonts w:asciiTheme="majorBidi" w:hAnsiTheme="majorBidi" w:cstheme="majorBidi"/>
          <w:sz w:val="24"/>
          <w:szCs w:val="24"/>
        </w:rPr>
        <w:t xml:space="preserve"> sur l’élimination des gammes </w:t>
      </w:r>
      <w:r w:rsidR="00D03725" w:rsidRPr="008516DB">
        <w:rPr>
          <w:rFonts w:asciiTheme="majorBidi" w:hAnsiTheme="majorBidi" w:cstheme="majorBidi"/>
          <w:sz w:val="24"/>
          <w:szCs w:val="24"/>
        </w:rPr>
        <w:t>test,</w:t>
      </w:r>
      <w:r w:rsidRPr="008516DB">
        <w:rPr>
          <w:rFonts w:asciiTheme="majorBidi" w:hAnsiTheme="majorBidi" w:cstheme="majorBidi"/>
          <w:sz w:val="24"/>
          <w:szCs w:val="24"/>
        </w:rPr>
        <w:t xml:space="preserve"> indicateur de pollution </w:t>
      </w:r>
      <w:r w:rsidR="00D03725" w:rsidRPr="008516DB">
        <w:rPr>
          <w:rFonts w:asciiTheme="majorBidi" w:hAnsiTheme="majorBidi" w:cstheme="majorBidi"/>
          <w:sz w:val="24"/>
          <w:szCs w:val="24"/>
        </w:rPr>
        <w:t>fécale, et témoins des présences possibles de gamme pathogène.</w:t>
      </w:r>
    </w:p>
    <w:p w:rsidR="00354C5D" w:rsidRPr="00485EA4" w:rsidRDefault="00354C5D"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V.2.2</w:t>
      </w:r>
      <w:r w:rsidR="00EE7077" w:rsidRPr="00485EA4">
        <w:rPr>
          <w:rFonts w:asciiTheme="majorBidi" w:hAnsiTheme="majorBidi" w:cstheme="majorBidi"/>
          <w:b/>
          <w:bCs/>
          <w:sz w:val="24"/>
          <w:szCs w:val="24"/>
        </w:rPr>
        <w:t>.</w:t>
      </w:r>
      <w:r w:rsidRPr="00485EA4">
        <w:rPr>
          <w:rFonts w:asciiTheme="majorBidi" w:hAnsiTheme="majorBidi" w:cstheme="majorBidi"/>
          <w:b/>
          <w:bCs/>
          <w:sz w:val="24"/>
          <w:szCs w:val="24"/>
        </w:rPr>
        <w:t xml:space="preserve"> Formation du bio film et caractéristiques</w:t>
      </w:r>
      <w:r w:rsidR="00EE7077" w:rsidRPr="00485EA4">
        <w:rPr>
          <w:rFonts w:asciiTheme="majorBidi" w:hAnsiTheme="majorBidi" w:cstheme="majorBidi"/>
          <w:b/>
          <w:bCs/>
          <w:sz w:val="24"/>
          <w:szCs w:val="24"/>
        </w:rPr>
        <w:t> </w:t>
      </w:r>
      <w:r w:rsidR="00A37479" w:rsidRPr="00485EA4">
        <w:rPr>
          <w:rFonts w:asciiTheme="majorBidi" w:hAnsiTheme="majorBidi" w:cstheme="majorBidi"/>
          <w:b/>
          <w:bCs/>
          <w:sz w:val="24"/>
          <w:szCs w:val="24"/>
        </w:rPr>
        <w:t>[2]</w:t>
      </w:r>
    </w:p>
    <w:p w:rsidR="00354C5D" w:rsidRPr="008516DB" w:rsidRDefault="00354C5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Les microorganismes ne peuvent se </w:t>
      </w:r>
      <w:r w:rsidR="0052611E" w:rsidRPr="008516DB">
        <w:rPr>
          <w:rFonts w:asciiTheme="majorBidi" w:hAnsiTheme="majorBidi" w:cstheme="majorBidi"/>
          <w:sz w:val="24"/>
          <w:szCs w:val="24"/>
        </w:rPr>
        <w:t>développer</w:t>
      </w:r>
      <w:r w:rsidRPr="008516DB">
        <w:rPr>
          <w:rFonts w:asciiTheme="majorBidi" w:hAnsiTheme="majorBidi" w:cstheme="majorBidi"/>
          <w:sz w:val="24"/>
          <w:szCs w:val="24"/>
        </w:rPr>
        <w:t xml:space="preserve"> et dans un milieu qui leur est (inhabituel), comme c’est les cas d’un </w:t>
      </w:r>
      <w:r w:rsidR="0052611E" w:rsidRPr="008516DB">
        <w:rPr>
          <w:rFonts w:asciiTheme="majorBidi" w:hAnsiTheme="majorBidi" w:cstheme="majorBidi"/>
          <w:sz w:val="24"/>
          <w:szCs w:val="24"/>
        </w:rPr>
        <w:t>réseau</w:t>
      </w:r>
      <w:r w:rsidRPr="008516DB">
        <w:rPr>
          <w:rFonts w:asciiTheme="majorBidi" w:hAnsiTheme="majorBidi" w:cstheme="majorBidi"/>
          <w:sz w:val="24"/>
          <w:szCs w:val="24"/>
        </w:rPr>
        <w:t xml:space="preserve"> d’eau potable , que celui –ci présente des </w:t>
      </w:r>
      <w:r w:rsidR="0052611E" w:rsidRPr="008516DB">
        <w:rPr>
          <w:rFonts w:asciiTheme="majorBidi" w:hAnsiTheme="majorBidi" w:cstheme="majorBidi"/>
          <w:sz w:val="24"/>
          <w:szCs w:val="24"/>
        </w:rPr>
        <w:t>caractéristique</w:t>
      </w:r>
      <w:r w:rsidRPr="008516DB">
        <w:rPr>
          <w:rFonts w:asciiTheme="majorBidi" w:hAnsiTheme="majorBidi" w:cstheme="majorBidi"/>
          <w:sz w:val="24"/>
          <w:szCs w:val="24"/>
        </w:rPr>
        <w:t xml:space="preserve"> nutritives et physico-chimique proche d’un </w:t>
      </w:r>
      <w:r w:rsidR="0052611E" w:rsidRPr="008516DB">
        <w:rPr>
          <w:rFonts w:asciiTheme="majorBidi" w:hAnsiTheme="majorBidi" w:cstheme="majorBidi"/>
          <w:sz w:val="24"/>
          <w:szCs w:val="24"/>
        </w:rPr>
        <w:t>optimum</w:t>
      </w:r>
      <w:r w:rsidR="00C014E9">
        <w:rPr>
          <w:rFonts w:asciiTheme="majorBidi" w:hAnsiTheme="majorBidi" w:cstheme="majorBidi"/>
          <w:sz w:val="24"/>
          <w:szCs w:val="24"/>
        </w:rPr>
        <w:t xml:space="preserve"> </w:t>
      </w:r>
      <w:r w:rsidR="0052611E" w:rsidRPr="008516DB">
        <w:rPr>
          <w:rFonts w:asciiTheme="majorBidi" w:hAnsiTheme="majorBidi" w:cstheme="majorBidi"/>
          <w:sz w:val="24"/>
          <w:szCs w:val="24"/>
        </w:rPr>
        <w:t>caractéristique</w:t>
      </w:r>
      <w:r w:rsidRPr="008516DB">
        <w:rPr>
          <w:rFonts w:asciiTheme="majorBidi" w:hAnsiTheme="majorBidi" w:cstheme="majorBidi"/>
          <w:sz w:val="24"/>
          <w:szCs w:val="24"/>
        </w:rPr>
        <w:t xml:space="preserve"> de chaque famille de microorganisme présente.</w:t>
      </w:r>
    </w:p>
    <w:p w:rsidR="00114A5B" w:rsidRPr="008516DB" w:rsidRDefault="00354C5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 biomasse libre dans le </w:t>
      </w:r>
      <w:r w:rsidR="0052611E" w:rsidRPr="008516DB">
        <w:rPr>
          <w:rFonts w:asciiTheme="majorBidi" w:hAnsiTheme="majorBidi" w:cstheme="majorBidi"/>
          <w:sz w:val="24"/>
          <w:szCs w:val="24"/>
        </w:rPr>
        <w:t>réseau</w:t>
      </w:r>
      <w:r w:rsidRPr="008516DB">
        <w:rPr>
          <w:rFonts w:asciiTheme="majorBidi" w:hAnsiTheme="majorBidi" w:cstheme="majorBidi"/>
          <w:sz w:val="24"/>
          <w:szCs w:val="24"/>
        </w:rPr>
        <w:t xml:space="preserve"> se fixe sur </w:t>
      </w:r>
      <w:r w:rsidR="0052611E" w:rsidRPr="008516DB">
        <w:rPr>
          <w:rFonts w:asciiTheme="majorBidi" w:hAnsiTheme="majorBidi" w:cstheme="majorBidi"/>
          <w:sz w:val="24"/>
          <w:szCs w:val="24"/>
        </w:rPr>
        <w:t xml:space="preserve">les parois de la </w:t>
      </w:r>
      <w:r w:rsidR="00114A5B" w:rsidRPr="008516DB">
        <w:rPr>
          <w:rFonts w:asciiTheme="majorBidi" w:hAnsiTheme="majorBidi" w:cstheme="majorBidi"/>
          <w:sz w:val="24"/>
          <w:szCs w:val="24"/>
        </w:rPr>
        <w:t>canalisation,</w:t>
      </w:r>
      <w:r w:rsidR="0052611E" w:rsidRPr="008516DB">
        <w:rPr>
          <w:rFonts w:asciiTheme="majorBidi" w:hAnsiTheme="majorBidi" w:cstheme="majorBidi"/>
          <w:sz w:val="24"/>
          <w:szCs w:val="24"/>
        </w:rPr>
        <w:t xml:space="preserve"> qu’elle soit morte ou vivante et constituera un premier support pour</w:t>
      </w:r>
      <w:r w:rsidR="00114A5B" w:rsidRPr="008516DB">
        <w:rPr>
          <w:rFonts w:asciiTheme="majorBidi" w:hAnsiTheme="majorBidi" w:cstheme="majorBidi"/>
          <w:sz w:val="24"/>
          <w:szCs w:val="24"/>
        </w:rPr>
        <w:t xml:space="preserve"> le développement de couche supérieure plus </w:t>
      </w:r>
      <w:r w:rsidR="00452161" w:rsidRPr="008516DB">
        <w:rPr>
          <w:rFonts w:asciiTheme="majorBidi" w:hAnsiTheme="majorBidi" w:cstheme="majorBidi"/>
          <w:sz w:val="24"/>
          <w:szCs w:val="24"/>
        </w:rPr>
        <w:t>active.</w:t>
      </w:r>
    </w:p>
    <w:p w:rsidR="00354C5D" w:rsidRPr="008516DB" w:rsidRDefault="00114A5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Si ces organismes rencontrent des </w:t>
      </w:r>
      <w:r w:rsidR="00D069B1" w:rsidRPr="008516DB">
        <w:rPr>
          <w:rFonts w:asciiTheme="majorBidi" w:hAnsiTheme="majorBidi" w:cstheme="majorBidi"/>
          <w:sz w:val="24"/>
          <w:szCs w:val="24"/>
        </w:rPr>
        <w:t>conditions ambiantes</w:t>
      </w:r>
      <w:r w:rsidR="00C014E9">
        <w:rPr>
          <w:rFonts w:asciiTheme="majorBidi" w:hAnsiTheme="majorBidi" w:cstheme="majorBidi"/>
          <w:sz w:val="24"/>
          <w:szCs w:val="24"/>
        </w:rPr>
        <w:t xml:space="preserve"> </w:t>
      </w:r>
      <w:r w:rsidR="00452161" w:rsidRPr="008516DB">
        <w:rPr>
          <w:rFonts w:asciiTheme="majorBidi" w:hAnsiTheme="majorBidi" w:cstheme="majorBidi"/>
          <w:sz w:val="24"/>
          <w:szCs w:val="24"/>
        </w:rPr>
        <w:t>satisfaisantes,</w:t>
      </w:r>
      <w:r w:rsidR="000B1F87" w:rsidRPr="008516DB">
        <w:rPr>
          <w:rFonts w:asciiTheme="majorBidi" w:hAnsiTheme="majorBidi" w:cstheme="majorBidi"/>
          <w:sz w:val="24"/>
          <w:szCs w:val="24"/>
        </w:rPr>
        <w:t xml:space="preserve"> le </w:t>
      </w:r>
      <w:r w:rsidR="00452161" w:rsidRPr="008516DB">
        <w:rPr>
          <w:rFonts w:asciiTheme="majorBidi" w:hAnsiTheme="majorBidi" w:cstheme="majorBidi"/>
          <w:sz w:val="24"/>
          <w:szCs w:val="24"/>
        </w:rPr>
        <w:t>développement</w:t>
      </w:r>
      <w:r w:rsidR="000B1F87" w:rsidRPr="008516DB">
        <w:rPr>
          <w:rFonts w:asciiTheme="majorBidi" w:hAnsiTheme="majorBidi" w:cstheme="majorBidi"/>
          <w:sz w:val="24"/>
          <w:szCs w:val="24"/>
        </w:rPr>
        <w:t xml:space="preserve"> du </w:t>
      </w:r>
      <w:r w:rsidR="00CE694F" w:rsidRPr="008516DB">
        <w:rPr>
          <w:rFonts w:asciiTheme="majorBidi" w:hAnsiTheme="majorBidi" w:cstheme="majorBidi"/>
          <w:sz w:val="24"/>
          <w:szCs w:val="24"/>
        </w:rPr>
        <w:t>bio film</w:t>
      </w:r>
      <w:r w:rsidR="000B1F87" w:rsidRPr="008516DB">
        <w:rPr>
          <w:rFonts w:asciiTheme="majorBidi" w:hAnsiTheme="majorBidi" w:cstheme="majorBidi"/>
          <w:sz w:val="24"/>
          <w:szCs w:val="24"/>
        </w:rPr>
        <w:t xml:space="preserve"> peut avoir </w:t>
      </w:r>
      <w:r w:rsidR="00D069B1" w:rsidRPr="008516DB">
        <w:rPr>
          <w:rFonts w:asciiTheme="majorBidi" w:hAnsiTheme="majorBidi" w:cstheme="majorBidi"/>
          <w:sz w:val="24"/>
          <w:szCs w:val="24"/>
        </w:rPr>
        <w:t>lieu.</w:t>
      </w:r>
    </w:p>
    <w:p w:rsidR="000B1F87" w:rsidRPr="008516DB" w:rsidRDefault="000B1F87"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Etant donné la grande capacité d’adaptation de certain microorganismes aucun nome strict ne peut être constitue d’espèce résistantes dans cet environnement particulier et de façon non uniforme sur les parois.</w:t>
      </w:r>
    </w:p>
    <w:p w:rsidR="000B1F87" w:rsidRPr="008516DB" w:rsidRDefault="000B1F87"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lastRenderedPageBreak/>
        <w:t>Un véritable écosystème complexe s’organise alors à la surface des parois.</w:t>
      </w:r>
    </w:p>
    <w:p w:rsidR="00B77B29" w:rsidRPr="00485EA4" w:rsidRDefault="00B77B29"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V.2.3</w:t>
      </w:r>
      <w:r w:rsidR="00EE7077" w:rsidRPr="00485EA4">
        <w:rPr>
          <w:rFonts w:asciiTheme="majorBidi" w:hAnsiTheme="majorBidi" w:cstheme="majorBidi"/>
          <w:b/>
          <w:bCs/>
          <w:sz w:val="24"/>
          <w:szCs w:val="24"/>
        </w:rPr>
        <w:t>.</w:t>
      </w:r>
      <w:r w:rsidRPr="00485EA4">
        <w:rPr>
          <w:rFonts w:asciiTheme="majorBidi" w:hAnsiTheme="majorBidi" w:cstheme="majorBidi"/>
          <w:b/>
          <w:bCs/>
          <w:sz w:val="24"/>
          <w:szCs w:val="24"/>
        </w:rPr>
        <w:t xml:space="preserve"> Conséquences d’un accroissement du </w:t>
      </w:r>
      <w:r w:rsidR="00D01CFB" w:rsidRPr="00485EA4">
        <w:rPr>
          <w:rFonts w:asciiTheme="majorBidi" w:hAnsiTheme="majorBidi" w:cstheme="majorBidi"/>
          <w:b/>
          <w:bCs/>
          <w:sz w:val="24"/>
          <w:szCs w:val="24"/>
        </w:rPr>
        <w:t>bio film</w:t>
      </w:r>
      <w:r w:rsidRPr="00485EA4">
        <w:rPr>
          <w:rFonts w:asciiTheme="majorBidi" w:hAnsiTheme="majorBidi" w:cstheme="majorBidi"/>
          <w:b/>
          <w:bCs/>
          <w:sz w:val="24"/>
          <w:szCs w:val="24"/>
        </w:rPr>
        <w:t xml:space="preserve"> et contrôle de son évolution</w:t>
      </w:r>
    </w:p>
    <w:p w:rsidR="00B77B29" w:rsidRPr="008516DB" w:rsidRDefault="00B77B29"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 </w:t>
      </w:r>
      <w:r w:rsidR="00D01CFB" w:rsidRPr="008516DB">
        <w:rPr>
          <w:rFonts w:asciiTheme="majorBidi" w:hAnsiTheme="majorBidi" w:cstheme="majorBidi"/>
          <w:sz w:val="24"/>
          <w:szCs w:val="24"/>
        </w:rPr>
        <w:t>développement</w:t>
      </w:r>
      <w:r w:rsidRPr="008516DB">
        <w:rPr>
          <w:rFonts w:asciiTheme="majorBidi" w:hAnsiTheme="majorBidi" w:cstheme="majorBidi"/>
          <w:sz w:val="24"/>
          <w:szCs w:val="24"/>
        </w:rPr>
        <w:t xml:space="preserve"> d’un </w:t>
      </w:r>
      <w:r w:rsidR="00D01CFB" w:rsidRPr="008516DB">
        <w:rPr>
          <w:rFonts w:asciiTheme="majorBidi" w:hAnsiTheme="majorBidi" w:cstheme="majorBidi"/>
          <w:sz w:val="24"/>
          <w:szCs w:val="24"/>
        </w:rPr>
        <w:t>bio film</w:t>
      </w:r>
      <w:r w:rsidRPr="008516DB">
        <w:rPr>
          <w:rFonts w:asciiTheme="majorBidi" w:hAnsiTheme="majorBidi" w:cstheme="majorBidi"/>
          <w:sz w:val="24"/>
          <w:szCs w:val="24"/>
        </w:rPr>
        <w:t xml:space="preserve"> sur la paroi de la canalisation est un </w:t>
      </w:r>
      <w:r w:rsidR="00D01CFB" w:rsidRPr="008516DB">
        <w:rPr>
          <w:rFonts w:asciiTheme="majorBidi" w:hAnsiTheme="majorBidi" w:cstheme="majorBidi"/>
          <w:sz w:val="24"/>
          <w:szCs w:val="24"/>
        </w:rPr>
        <w:t>phénomène</w:t>
      </w:r>
      <w:r w:rsidR="00C014E9">
        <w:rPr>
          <w:rFonts w:asciiTheme="majorBidi" w:hAnsiTheme="majorBidi" w:cstheme="majorBidi"/>
          <w:sz w:val="24"/>
          <w:szCs w:val="24"/>
        </w:rPr>
        <w:t xml:space="preserve"> </w:t>
      </w:r>
      <w:r w:rsidR="00D01CFB" w:rsidRPr="008516DB">
        <w:rPr>
          <w:rFonts w:asciiTheme="majorBidi" w:hAnsiTheme="majorBidi" w:cstheme="majorBidi"/>
          <w:sz w:val="24"/>
          <w:szCs w:val="24"/>
        </w:rPr>
        <w:t>inévitable,</w:t>
      </w:r>
    </w:p>
    <w:p w:rsidR="00D01CFB" w:rsidRPr="008516DB" w:rsidRDefault="00D01CF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Mais si le </w:t>
      </w:r>
      <w:r w:rsidR="00B669A1" w:rsidRPr="008516DB">
        <w:rPr>
          <w:rFonts w:asciiTheme="majorBidi" w:hAnsiTheme="majorBidi" w:cstheme="majorBidi"/>
          <w:sz w:val="24"/>
          <w:szCs w:val="24"/>
        </w:rPr>
        <w:t>bio film</w:t>
      </w:r>
      <w:r w:rsidRPr="008516DB">
        <w:rPr>
          <w:rFonts w:asciiTheme="majorBidi" w:hAnsiTheme="majorBidi" w:cstheme="majorBidi"/>
          <w:sz w:val="24"/>
          <w:szCs w:val="24"/>
        </w:rPr>
        <w:t xml:space="preserve"> se </w:t>
      </w:r>
      <w:r w:rsidR="00B669A1" w:rsidRPr="008516DB">
        <w:rPr>
          <w:rFonts w:asciiTheme="majorBidi" w:hAnsiTheme="majorBidi" w:cstheme="majorBidi"/>
          <w:sz w:val="24"/>
          <w:szCs w:val="24"/>
        </w:rPr>
        <w:t>développe</w:t>
      </w:r>
      <w:r w:rsidRPr="008516DB">
        <w:rPr>
          <w:rFonts w:asciiTheme="majorBidi" w:hAnsiTheme="majorBidi" w:cstheme="majorBidi"/>
          <w:sz w:val="24"/>
          <w:szCs w:val="24"/>
        </w:rPr>
        <w:t xml:space="preserve"> trop, la qualité de l’eau ainsi que la santé du réseau peuvent </w:t>
      </w:r>
      <w:r w:rsidR="00B669A1" w:rsidRPr="008516DB">
        <w:rPr>
          <w:rFonts w:asciiTheme="majorBidi" w:hAnsiTheme="majorBidi" w:cstheme="majorBidi"/>
          <w:sz w:val="24"/>
          <w:szCs w:val="24"/>
        </w:rPr>
        <w:t>être</w:t>
      </w:r>
      <w:r w:rsidRPr="008516DB">
        <w:rPr>
          <w:rFonts w:asciiTheme="majorBidi" w:hAnsiTheme="majorBidi" w:cstheme="majorBidi"/>
          <w:sz w:val="24"/>
          <w:szCs w:val="24"/>
        </w:rPr>
        <w:t xml:space="preserve"> effectuées d’où l’</w:t>
      </w:r>
      <w:r w:rsidR="00F13072" w:rsidRPr="008516DB">
        <w:rPr>
          <w:rFonts w:asciiTheme="majorBidi" w:hAnsiTheme="majorBidi" w:cstheme="majorBidi"/>
          <w:sz w:val="24"/>
          <w:szCs w:val="24"/>
        </w:rPr>
        <w:t>inconvénient suivant :</w:t>
      </w:r>
    </w:p>
    <w:p w:rsidR="00F13072" w:rsidRPr="008516DB" w:rsidRDefault="00F1307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Instabilité des oxydants </w:t>
      </w:r>
      <w:r w:rsidR="00E61D26" w:rsidRPr="008516DB">
        <w:rPr>
          <w:rFonts w:asciiTheme="majorBidi" w:hAnsiTheme="majorBidi" w:cstheme="majorBidi"/>
          <w:sz w:val="24"/>
          <w:szCs w:val="24"/>
        </w:rPr>
        <w:t>désinfectant</w:t>
      </w:r>
      <w:r w:rsidRPr="008516DB">
        <w:rPr>
          <w:rFonts w:asciiTheme="majorBidi" w:hAnsiTheme="majorBidi" w:cstheme="majorBidi"/>
          <w:sz w:val="24"/>
          <w:szCs w:val="24"/>
        </w:rPr>
        <w:t xml:space="preserve"> : le </w:t>
      </w:r>
      <w:r w:rsidR="00E61D26" w:rsidRPr="008516DB">
        <w:rPr>
          <w:rFonts w:asciiTheme="majorBidi" w:hAnsiTheme="majorBidi" w:cstheme="majorBidi"/>
          <w:sz w:val="24"/>
          <w:szCs w:val="24"/>
        </w:rPr>
        <w:t>bio film</w:t>
      </w:r>
      <w:r w:rsidRPr="008516DB">
        <w:rPr>
          <w:rFonts w:asciiTheme="majorBidi" w:hAnsiTheme="majorBidi" w:cstheme="majorBidi"/>
          <w:sz w:val="24"/>
          <w:szCs w:val="24"/>
        </w:rPr>
        <w:t xml:space="preserve"> est consommateur d’oxydant utilisé.</w:t>
      </w:r>
    </w:p>
    <w:p w:rsidR="00F13072" w:rsidRPr="008516DB" w:rsidRDefault="00F1307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C’est pour cette </w:t>
      </w:r>
      <w:r w:rsidR="00536E88" w:rsidRPr="008516DB">
        <w:rPr>
          <w:rFonts w:asciiTheme="majorBidi" w:hAnsiTheme="majorBidi" w:cstheme="majorBidi"/>
          <w:sz w:val="24"/>
          <w:szCs w:val="24"/>
        </w:rPr>
        <w:t>raison</w:t>
      </w:r>
      <w:r w:rsidRPr="008516DB">
        <w:rPr>
          <w:rFonts w:asciiTheme="majorBidi" w:hAnsiTheme="majorBidi" w:cstheme="majorBidi"/>
          <w:sz w:val="24"/>
          <w:szCs w:val="24"/>
        </w:rPr>
        <w:t xml:space="preserve"> qu’il faut 3 à 4 </w:t>
      </w:r>
      <w:r w:rsidR="00536E88" w:rsidRPr="008516DB">
        <w:rPr>
          <w:rFonts w:asciiTheme="majorBidi" w:hAnsiTheme="majorBidi" w:cstheme="majorBidi"/>
          <w:sz w:val="24"/>
          <w:szCs w:val="24"/>
        </w:rPr>
        <w:t>jours stabilisés</w:t>
      </w:r>
      <w:r w:rsidRPr="008516DB">
        <w:rPr>
          <w:rFonts w:asciiTheme="majorBidi" w:hAnsiTheme="majorBidi" w:cstheme="majorBidi"/>
          <w:sz w:val="24"/>
          <w:szCs w:val="24"/>
        </w:rPr>
        <w:t xml:space="preserve"> la concentration en c</w:t>
      </w:r>
      <w:r w:rsidR="00536E88" w:rsidRPr="008516DB">
        <w:rPr>
          <w:rFonts w:asciiTheme="majorBidi" w:hAnsiTheme="majorBidi" w:cstheme="majorBidi"/>
          <w:sz w:val="24"/>
          <w:szCs w:val="24"/>
        </w:rPr>
        <w:t>h</w:t>
      </w:r>
      <w:r w:rsidRPr="008516DB">
        <w:rPr>
          <w:rFonts w:asciiTheme="majorBidi" w:hAnsiTheme="majorBidi" w:cstheme="majorBidi"/>
          <w:sz w:val="24"/>
          <w:szCs w:val="24"/>
        </w:rPr>
        <w:t>lore libre dans un réseau qui n’a jamais été chloré.</w:t>
      </w:r>
    </w:p>
    <w:p w:rsidR="00F13072" w:rsidRPr="008516DB" w:rsidRDefault="00F1307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Formation de se produits </w:t>
      </w:r>
      <w:r w:rsidR="00E61D26" w:rsidRPr="008516DB">
        <w:rPr>
          <w:rFonts w:asciiTheme="majorBidi" w:hAnsiTheme="majorBidi" w:cstheme="majorBidi"/>
          <w:sz w:val="24"/>
          <w:szCs w:val="24"/>
        </w:rPr>
        <w:t>organochlorés,</w:t>
      </w:r>
      <w:r w:rsidRPr="008516DB">
        <w:rPr>
          <w:rFonts w:asciiTheme="majorBidi" w:hAnsiTheme="majorBidi" w:cstheme="majorBidi"/>
          <w:sz w:val="24"/>
          <w:szCs w:val="24"/>
        </w:rPr>
        <w:t xml:space="preserve"> sapides et / ou </w:t>
      </w:r>
      <w:r w:rsidR="00E61D26" w:rsidRPr="008516DB">
        <w:rPr>
          <w:rFonts w:asciiTheme="majorBidi" w:hAnsiTheme="majorBidi" w:cstheme="majorBidi"/>
          <w:sz w:val="24"/>
          <w:szCs w:val="24"/>
        </w:rPr>
        <w:t>toxique.</w:t>
      </w:r>
    </w:p>
    <w:p w:rsidR="00F13072" w:rsidRPr="008516DB" w:rsidRDefault="00F1307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Hébergement de bactérie </w:t>
      </w:r>
      <w:r w:rsidR="00E61D26" w:rsidRPr="008516DB">
        <w:rPr>
          <w:rFonts w:asciiTheme="majorBidi" w:hAnsiTheme="majorBidi" w:cstheme="majorBidi"/>
          <w:sz w:val="24"/>
          <w:szCs w:val="24"/>
        </w:rPr>
        <w:t>pathogène</w:t>
      </w:r>
      <w:r w:rsidRPr="008516DB">
        <w:rPr>
          <w:rFonts w:asciiTheme="majorBidi" w:hAnsiTheme="majorBidi" w:cstheme="majorBidi"/>
          <w:sz w:val="24"/>
          <w:szCs w:val="24"/>
        </w:rPr>
        <w:t xml:space="preserve"> blessées mais avec reprise de l’activité </w:t>
      </w:r>
      <w:r w:rsidR="00E61D26" w:rsidRPr="008516DB">
        <w:rPr>
          <w:rFonts w:asciiTheme="majorBidi" w:hAnsiTheme="majorBidi" w:cstheme="majorBidi"/>
          <w:sz w:val="24"/>
          <w:szCs w:val="24"/>
        </w:rPr>
        <w:t>métabolique.</w:t>
      </w:r>
    </w:p>
    <w:p w:rsidR="00F13072" w:rsidRPr="008516DB" w:rsidRDefault="00F1307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Développement possible de bactéries </w:t>
      </w:r>
      <w:r w:rsidR="00E61D26" w:rsidRPr="008516DB">
        <w:rPr>
          <w:rFonts w:asciiTheme="majorBidi" w:hAnsiTheme="majorBidi" w:cstheme="majorBidi"/>
          <w:sz w:val="24"/>
          <w:szCs w:val="24"/>
        </w:rPr>
        <w:t>dénitrifiâtes</w:t>
      </w:r>
      <w:r w:rsidR="00CE694F" w:rsidRPr="008516DB">
        <w:rPr>
          <w:rFonts w:asciiTheme="majorBidi" w:hAnsiTheme="majorBidi" w:cstheme="majorBidi"/>
          <w:sz w:val="24"/>
          <w:szCs w:val="24"/>
        </w:rPr>
        <w:t>(en</w:t>
      </w:r>
      <w:r w:rsidRPr="008516DB">
        <w:rPr>
          <w:rFonts w:asciiTheme="majorBidi" w:hAnsiTheme="majorBidi" w:cstheme="majorBidi"/>
          <w:sz w:val="24"/>
          <w:szCs w:val="24"/>
        </w:rPr>
        <w:t xml:space="preserve"> cas </w:t>
      </w:r>
      <w:r w:rsidR="00CE694F" w:rsidRPr="008516DB">
        <w:rPr>
          <w:rFonts w:asciiTheme="majorBidi" w:hAnsiTheme="majorBidi" w:cstheme="majorBidi"/>
          <w:sz w:val="24"/>
          <w:szCs w:val="24"/>
        </w:rPr>
        <w:t>d’anoxies)</w:t>
      </w:r>
      <w:r w:rsidRPr="008516DB">
        <w:rPr>
          <w:rFonts w:asciiTheme="majorBidi" w:hAnsiTheme="majorBidi" w:cstheme="majorBidi"/>
          <w:sz w:val="24"/>
          <w:szCs w:val="24"/>
        </w:rPr>
        <w:t xml:space="preserve"> avec dépassement des normes pour les nitrites.</w:t>
      </w:r>
    </w:p>
    <w:p w:rsidR="00F13072" w:rsidRPr="008516DB" w:rsidRDefault="00F1307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Mise en place d’</w:t>
      </w:r>
      <w:r w:rsidR="00E61D26" w:rsidRPr="008516DB">
        <w:rPr>
          <w:rFonts w:asciiTheme="majorBidi" w:hAnsiTheme="majorBidi" w:cstheme="majorBidi"/>
          <w:sz w:val="24"/>
          <w:szCs w:val="24"/>
        </w:rPr>
        <w:t>écosystèmes</w:t>
      </w:r>
      <w:r w:rsidRPr="008516DB">
        <w:rPr>
          <w:rFonts w:asciiTheme="majorBidi" w:hAnsiTheme="majorBidi" w:cstheme="majorBidi"/>
          <w:sz w:val="24"/>
          <w:szCs w:val="24"/>
        </w:rPr>
        <w:t xml:space="preserve"> avec organisme (</w:t>
      </w:r>
      <w:r w:rsidR="00E61D26" w:rsidRPr="008516DB">
        <w:rPr>
          <w:rFonts w:asciiTheme="majorBidi" w:hAnsiTheme="majorBidi" w:cstheme="majorBidi"/>
          <w:sz w:val="24"/>
          <w:szCs w:val="24"/>
        </w:rPr>
        <w:t>bouteur</w:t>
      </w:r>
      <w:r w:rsidRPr="008516DB">
        <w:rPr>
          <w:rFonts w:asciiTheme="majorBidi" w:hAnsiTheme="majorBidi" w:cstheme="majorBidi"/>
          <w:sz w:val="24"/>
          <w:szCs w:val="24"/>
        </w:rPr>
        <w:t xml:space="preserve">) qui sont souvent macroscopique et visible </w:t>
      </w:r>
      <w:r w:rsidR="00E61D26" w:rsidRPr="008516DB">
        <w:rPr>
          <w:rFonts w:asciiTheme="majorBidi" w:hAnsiTheme="majorBidi" w:cstheme="majorBidi"/>
          <w:sz w:val="24"/>
          <w:szCs w:val="24"/>
        </w:rPr>
        <w:t>a l’œil nu.</w:t>
      </w:r>
    </w:p>
    <w:p w:rsidR="00E61D26" w:rsidRPr="008516DB" w:rsidRDefault="00E61D26"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Problèmes de gout, d’odeur et de chloration ; </w:t>
      </w:r>
      <w:r w:rsidR="00872B05" w:rsidRPr="008516DB">
        <w:rPr>
          <w:rFonts w:asciiTheme="majorBidi" w:hAnsiTheme="majorBidi" w:cstheme="majorBidi"/>
          <w:sz w:val="24"/>
          <w:szCs w:val="24"/>
        </w:rPr>
        <w:t>ré largage</w:t>
      </w:r>
      <w:r w:rsidRPr="008516DB">
        <w:rPr>
          <w:rFonts w:asciiTheme="majorBidi" w:hAnsiTheme="majorBidi" w:cstheme="majorBidi"/>
          <w:sz w:val="24"/>
          <w:szCs w:val="24"/>
        </w:rPr>
        <w:t xml:space="preserve"> de débris biologique.</w:t>
      </w:r>
    </w:p>
    <w:p w:rsidR="00E61D26" w:rsidRPr="008516DB" w:rsidRDefault="00E61D26"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Contamination plus générale du réseau fait des mises en suspension, et ceci jusqu’au robinet de l’usager.</w:t>
      </w:r>
    </w:p>
    <w:p w:rsidR="00532A9F" w:rsidRPr="00485EA4" w:rsidRDefault="00EE7077" w:rsidP="00485EA4">
      <w:pPr>
        <w:spacing w:line="360" w:lineRule="auto"/>
        <w:rPr>
          <w:rFonts w:asciiTheme="majorBidi" w:hAnsiTheme="majorBidi" w:cstheme="majorBidi"/>
          <w:sz w:val="24"/>
          <w:szCs w:val="24"/>
        </w:rPr>
      </w:pPr>
      <w:r w:rsidRPr="00485EA4">
        <w:rPr>
          <w:rFonts w:asciiTheme="majorBidi" w:hAnsiTheme="majorBidi" w:cstheme="majorBidi"/>
          <w:sz w:val="24"/>
          <w:szCs w:val="24"/>
        </w:rPr>
        <w:t>V.3. F</w:t>
      </w:r>
      <w:r w:rsidR="00532A9F" w:rsidRPr="00485EA4">
        <w:rPr>
          <w:rFonts w:asciiTheme="majorBidi" w:hAnsiTheme="majorBidi" w:cstheme="majorBidi"/>
          <w:sz w:val="24"/>
          <w:szCs w:val="24"/>
        </w:rPr>
        <w:t xml:space="preserve">acteur physicochimiques influençant la dégradation de la </w:t>
      </w:r>
      <w:r w:rsidRPr="00485EA4">
        <w:rPr>
          <w:rFonts w:asciiTheme="majorBidi" w:hAnsiTheme="majorBidi" w:cstheme="majorBidi"/>
          <w:sz w:val="24"/>
          <w:szCs w:val="24"/>
        </w:rPr>
        <w:t>qualité de l’eau</w:t>
      </w:r>
    </w:p>
    <w:p w:rsidR="00532A9F" w:rsidRPr="00485EA4" w:rsidRDefault="00EE7077"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w:t>
      </w:r>
      <w:r w:rsidR="00532A9F" w:rsidRPr="00485EA4">
        <w:rPr>
          <w:rFonts w:asciiTheme="majorBidi" w:hAnsiTheme="majorBidi" w:cstheme="majorBidi"/>
          <w:b/>
          <w:bCs/>
          <w:sz w:val="24"/>
          <w:szCs w:val="24"/>
        </w:rPr>
        <w:t>.3.1</w:t>
      </w:r>
      <w:r w:rsidRPr="00485EA4">
        <w:rPr>
          <w:rFonts w:asciiTheme="majorBidi" w:hAnsiTheme="majorBidi" w:cstheme="majorBidi"/>
          <w:b/>
          <w:bCs/>
          <w:sz w:val="24"/>
          <w:szCs w:val="24"/>
        </w:rPr>
        <w:t>. PH</w:t>
      </w:r>
      <w:r w:rsidR="00532A9F" w:rsidRPr="00485EA4">
        <w:rPr>
          <w:rFonts w:asciiTheme="majorBidi" w:hAnsiTheme="majorBidi" w:cstheme="majorBidi"/>
          <w:b/>
          <w:bCs/>
          <w:sz w:val="24"/>
          <w:szCs w:val="24"/>
        </w:rPr>
        <w:t xml:space="preserve"> et minéralisation</w:t>
      </w:r>
    </w:p>
    <w:p w:rsidR="00532A9F" w:rsidRPr="008516DB" w:rsidRDefault="00532A9F"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Dans le </w:t>
      </w:r>
      <w:r w:rsidR="00D81BCC" w:rsidRPr="008516DB">
        <w:rPr>
          <w:rFonts w:asciiTheme="majorBidi" w:hAnsiTheme="majorBidi" w:cstheme="majorBidi"/>
          <w:sz w:val="24"/>
          <w:szCs w:val="24"/>
        </w:rPr>
        <w:t xml:space="preserve">réseau, le </w:t>
      </w:r>
      <w:r w:rsidR="00872B05" w:rsidRPr="008516DB">
        <w:rPr>
          <w:rFonts w:asciiTheme="majorBidi" w:hAnsiTheme="majorBidi" w:cstheme="majorBidi"/>
          <w:sz w:val="24"/>
          <w:szCs w:val="24"/>
        </w:rPr>
        <w:t>PH</w:t>
      </w:r>
      <w:r w:rsidR="00D81BCC" w:rsidRPr="008516DB">
        <w:rPr>
          <w:rFonts w:asciiTheme="majorBidi" w:hAnsiTheme="majorBidi" w:cstheme="majorBidi"/>
          <w:sz w:val="24"/>
          <w:szCs w:val="24"/>
        </w:rPr>
        <w:t xml:space="preserve"> et la minéralisation sont important pour le contrôle de la corrosion l’agressivité de l’eau, l’action du désinfectant et la précipitation des éléments dissous.</w:t>
      </w:r>
    </w:p>
    <w:p w:rsidR="00D81BCC" w:rsidRPr="008516DB" w:rsidRDefault="008516D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Ou bien</w:t>
      </w:r>
      <w:r w:rsidR="00344204" w:rsidRPr="008516DB">
        <w:rPr>
          <w:rFonts w:asciiTheme="majorBidi" w:hAnsiTheme="majorBidi" w:cstheme="majorBidi"/>
          <w:sz w:val="24"/>
          <w:szCs w:val="24"/>
        </w:rPr>
        <w:t xml:space="preserve"> parce que l’eau traitée n’était pas forcément à l’équilibre </w:t>
      </w:r>
      <w:proofErr w:type="spellStart"/>
      <w:r w:rsidR="00344204" w:rsidRPr="008516DB">
        <w:rPr>
          <w:rFonts w:asciiTheme="majorBidi" w:hAnsiTheme="majorBidi" w:cstheme="majorBidi"/>
          <w:sz w:val="24"/>
          <w:szCs w:val="24"/>
        </w:rPr>
        <w:t>calcocarbonique</w:t>
      </w:r>
      <w:proofErr w:type="spellEnd"/>
      <w:r w:rsidR="00344204" w:rsidRPr="008516DB">
        <w:rPr>
          <w:rFonts w:asciiTheme="majorBidi" w:hAnsiTheme="majorBidi" w:cstheme="majorBidi"/>
          <w:sz w:val="24"/>
          <w:szCs w:val="24"/>
        </w:rPr>
        <w:t xml:space="preserve"> en sortie de station</w:t>
      </w:r>
      <w:r w:rsidR="00872B05" w:rsidRPr="008516DB">
        <w:rPr>
          <w:rFonts w:asciiTheme="majorBidi" w:hAnsiTheme="majorBidi" w:cstheme="majorBidi"/>
          <w:sz w:val="24"/>
          <w:szCs w:val="24"/>
        </w:rPr>
        <w:t>(ou du réservoir)</w:t>
      </w:r>
      <w:r w:rsidR="00344204" w:rsidRPr="008516DB">
        <w:rPr>
          <w:rFonts w:asciiTheme="majorBidi" w:hAnsiTheme="majorBidi" w:cstheme="majorBidi"/>
          <w:sz w:val="24"/>
          <w:szCs w:val="24"/>
        </w:rPr>
        <w:t>.</w:t>
      </w:r>
    </w:p>
    <w:p w:rsidR="00344204" w:rsidRPr="00485EA4" w:rsidRDefault="00344204"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V.3.2. Température</w:t>
      </w:r>
    </w:p>
    <w:p w:rsidR="00344204" w:rsidRPr="008516DB" w:rsidRDefault="0034420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 température des eaux peut varier de plusieurs degrés pendant le transit en </w:t>
      </w:r>
      <w:r w:rsidR="00C236DD" w:rsidRPr="008516DB">
        <w:rPr>
          <w:rFonts w:asciiTheme="majorBidi" w:hAnsiTheme="majorBidi" w:cstheme="majorBidi"/>
          <w:sz w:val="24"/>
          <w:szCs w:val="24"/>
        </w:rPr>
        <w:t>réseau.</w:t>
      </w:r>
    </w:p>
    <w:p w:rsidR="00344204" w:rsidRPr="008516DB" w:rsidRDefault="0034420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lastRenderedPageBreak/>
        <w:t xml:space="preserve">Une </w:t>
      </w:r>
      <w:r w:rsidR="00CE694F" w:rsidRPr="008516DB">
        <w:rPr>
          <w:rFonts w:asciiTheme="majorBidi" w:hAnsiTheme="majorBidi" w:cstheme="majorBidi"/>
          <w:sz w:val="24"/>
          <w:szCs w:val="24"/>
        </w:rPr>
        <w:t>température</w:t>
      </w:r>
      <w:r w:rsidRPr="008516DB">
        <w:rPr>
          <w:rFonts w:asciiTheme="majorBidi" w:hAnsiTheme="majorBidi" w:cstheme="majorBidi"/>
          <w:sz w:val="24"/>
          <w:szCs w:val="24"/>
        </w:rPr>
        <w:t xml:space="preserve"> élevée peut favoriser des gouts ou odeurs </w:t>
      </w:r>
      <w:r w:rsidR="00C236DD" w:rsidRPr="008516DB">
        <w:rPr>
          <w:rFonts w:asciiTheme="majorBidi" w:hAnsiTheme="majorBidi" w:cstheme="majorBidi"/>
          <w:sz w:val="24"/>
          <w:szCs w:val="24"/>
        </w:rPr>
        <w:t>désagréables.</w:t>
      </w:r>
    </w:p>
    <w:p w:rsidR="00344204" w:rsidRPr="008516DB" w:rsidRDefault="0034420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De </w:t>
      </w:r>
      <w:r w:rsidR="00C236DD" w:rsidRPr="008516DB">
        <w:rPr>
          <w:rFonts w:asciiTheme="majorBidi" w:hAnsiTheme="majorBidi" w:cstheme="majorBidi"/>
          <w:sz w:val="24"/>
          <w:szCs w:val="24"/>
        </w:rPr>
        <w:t>plus,</w:t>
      </w:r>
      <w:r w:rsidRPr="008516DB">
        <w:rPr>
          <w:rFonts w:asciiTheme="majorBidi" w:hAnsiTheme="majorBidi" w:cstheme="majorBidi"/>
          <w:sz w:val="24"/>
          <w:szCs w:val="24"/>
        </w:rPr>
        <w:t xml:space="preserve"> elle </w:t>
      </w:r>
      <w:r w:rsidR="00C236DD" w:rsidRPr="008516DB">
        <w:rPr>
          <w:rFonts w:asciiTheme="majorBidi" w:hAnsiTheme="majorBidi" w:cstheme="majorBidi"/>
          <w:sz w:val="24"/>
          <w:szCs w:val="24"/>
        </w:rPr>
        <w:t>accélère</w:t>
      </w:r>
      <w:r w:rsidRPr="008516DB">
        <w:rPr>
          <w:rFonts w:asciiTheme="majorBidi" w:hAnsiTheme="majorBidi" w:cstheme="majorBidi"/>
          <w:sz w:val="24"/>
          <w:szCs w:val="24"/>
        </w:rPr>
        <w:t xml:space="preserve"> la plupart </w:t>
      </w:r>
      <w:r w:rsidR="00C236DD" w:rsidRPr="008516DB">
        <w:rPr>
          <w:rFonts w:asciiTheme="majorBidi" w:hAnsiTheme="majorBidi" w:cstheme="majorBidi"/>
          <w:sz w:val="24"/>
          <w:szCs w:val="24"/>
        </w:rPr>
        <w:t>de la réaction physico-chimique et biologique</w:t>
      </w:r>
      <w:r w:rsidRPr="008516DB">
        <w:rPr>
          <w:rFonts w:asciiTheme="majorBidi" w:hAnsiTheme="majorBidi" w:cstheme="majorBidi"/>
          <w:sz w:val="24"/>
          <w:szCs w:val="24"/>
        </w:rPr>
        <w:t xml:space="preserve"> dans le </w:t>
      </w:r>
      <w:r w:rsidR="00C236DD" w:rsidRPr="008516DB">
        <w:rPr>
          <w:rFonts w:asciiTheme="majorBidi" w:hAnsiTheme="majorBidi" w:cstheme="majorBidi"/>
          <w:sz w:val="24"/>
          <w:szCs w:val="24"/>
        </w:rPr>
        <w:t>réseau,</w:t>
      </w:r>
      <w:r w:rsidRPr="008516DB">
        <w:rPr>
          <w:rFonts w:asciiTheme="majorBidi" w:hAnsiTheme="majorBidi" w:cstheme="majorBidi"/>
          <w:sz w:val="24"/>
          <w:szCs w:val="24"/>
        </w:rPr>
        <w:t xml:space="preserve"> influence la croissance </w:t>
      </w:r>
      <w:r w:rsidR="00C236DD" w:rsidRPr="008516DB">
        <w:rPr>
          <w:rFonts w:asciiTheme="majorBidi" w:hAnsiTheme="majorBidi" w:cstheme="majorBidi"/>
          <w:sz w:val="24"/>
          <w:szCs w:val="24"/>
        </w:rPr>
        <w:t>bactérienne,</w:t>
      </w:r>
      <w:r w:rsidRPr="008516DB">
        <w:rPr>
          <w:rFonts w:asciiTheme="majorBidi" w:hAnsiTheme="majorBidi" w:cstheme="majorBidi"/>
          <w:sz w:val="24"/>
          <w:szCs w:val="24"/>
        </w:rPr>
        <w:t xml:space="preserve"> dissipe l’effet du désinfectant résiduel en agissant sur les constantes d’équilibre et </w:t>
      </w:r>
      <w:r w:rsidR="00C236DD" w:rsidRPr="008516DB">
        <w:rPr>
          <w:rFonts w:asciiTheme="majorBidi" w:hAnsiTheme="majorBidi" w:cstheme="majorBidi"/>
          <w:sz w:val="24"/>
          <w:szCs w:val="24"/>
        </w:rPr>
        <w:t>accélère</w:t>
      </w:r>
      <w:r w:rsidRPr="008516DB">
        <w:rPr>
          <w:rFonts w:asciiTheme="majorBidi" w:hAnsiTheme="majorBidi" w:cstheme="majorBidi"/>
          <w:sz w:val="24"/>
          <w:szCs w:val="24"/>
        </w:rPr>
        <w:t xml:space="preserve"> la </w:t>
      </w:r>
      <w:r w:rsidR="00C236DD" w:rsidRPr="008516DB">
        <w:rPr>
          <w:rFonts w:asciiTheme="majorBidi" w:hAnsiTheme="majorBidi" w:cstheme="majorBidi"/>
          <w:sz w:val="24"/>
          <w:szCs w:val="24"/>
        </w:rPr>
        <w:t>corrosion.</w:t>
      </w:r>
    </w:p>
    <w:p w:rsidR="00C236DD" w:rsidRPr="008516DB" w:rsidRDefault="00C236D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L’activité bactérienne s’accroit nettement lorsque la </w:t>
      </w:r>
      <w:r w:rsidR="00CE694F" w:rsidRPr="008516DB">
        <w:rPr>
          <w:rFonts w:asciiTheme="majorBidi" w:hAnsiTheme="majorBidi" w:cstheme="majorBidi"/>
          <w:sz w:val="24"/>
          <w:szCs w:val="24"/>
        </w:rPr>
        <w:t>température</w:t>
      </w:r>
      <w:r w:rsidRPr="008516DB">
        <w:rPr>
          <w:rFonts w:asciiTheme="majorBidi" w:hAnsiTheme="majorBidi" w:cstheme="majorBidi"/>
          <w:sz w:val="24"/>
          <w:szCs w:val="24"/>
        </w:rPr>
        <w:t xml:space="preserve"> dépasse 15</w:t>
      </w:r>
      <w:r w:rsidRPr="008516DB">
        <w:rPr>
          <w:rFonts w:asciiTheme="majorBidi" w:hAnsiTheme="majorBidi" w:cstheme="majorBidi"/>
          <w:sz w:val="24"/>
          <w:szCs w:val="24"/>
          <w:rtl/>
        </w:rPr>
        <w:t>°</w:t>
      </w:r>
      <w:r w:rsidRPr="008516DB">
        <w:rPr>
          <w:rFonts w:asciiTheme="majorBidi" w:hAnsiTheme="majorBidi" w:cstheme="majorBidi"/>
          <w:sz w:val="24"/>
          <w:szCs w:val="24"/>
        </w:rPr>
        <w:t xml:space="preserve"> C</w:t>
      </w:r>
    </w:p>
    <w:p w:rsidR="00134D98" w:rsidRPr="00485EA4" w:rsidRDefault="00134D98"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V.3.3. Turbidité</w:t>
      </w:r>
    </w:p>
    <w:p w:rsidR="00134D98" w:rsidRPr="008516DB" w:rsidRDefault="00134D98"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Si la turbidité de l’eau </w:t>
      </w:r>
      <w:r w:rsidR="007C439B" w:rsidRPr="008516DB">
        <w:rPr>
          <w:rFonts w:asciiTheme="majorBidi" w:hAnsiTheme="majorBidi" w:cstheme="majorBidi"/>
          <w:sz w:val="24"/>
          <w:szCs w:val="24"/>
        </w:rPr>
        <w:t xml:space="preserve">et </w:t>
      </w:r>
      <w:r w:rsidR="00F61F3E" w:rsidRPr="008516DB">
        <w:rPr>
          <w:rFonts w:asciiTheme="majorBidi" w:hAnsiTheme="majorBidi" w:cstheme="majorBidi"/>
          <w:sz w:val="24"/>
          <w:szCs w:val="24"/>
        </w:rPr>
        <w:t>supérieur</w:t>
      </w:r>
      <w:r w:rsidR="007C439B" w:rsidRPr="008516DB">
        <w:rPr>
          <w:rFonts w:asciiTheme="majorBidi" w:hAnsiTheme="majorBidi" w:cstheme="majorBidi"/>
          <w:sz w:val="24"/>
          <w:szCs w:val="24"/>
        </w:rPr>
        <w:t xml:space="preserve"> à 40 NTU (Néphélométrie </w:t>
      </w:r>
      <w:r w:rsidR="005D473E" w:rsidRPr="008516DB">
        <w:rPr>
          <w:rFonts w:asciiTheme="majorBidi" w:hAnsiTheme="majorBidi" w:cstheme="majorBidi"/>
          <w:sz w:val="24"/>
          <w:szCs w:val="24"/>
        </w:rPr>
        <w:t>Turbidité</w:t>
      </w:r>
      <w:r w:rsidR="007C439B" w:rsidRPr="008516DB">
        <w:rPr>
          <w:rFonts w:asciiTheme="majorBidi" w:hAnsiTheme="majorBidi" w:cstheme="majorBidi"/>
          <w:sz w:val="24"/>
          <w:szCs w:val="24"/>
        </w:rPr>
        <w:t xml:space="preserve"> Unit), l’action des bactéricides est ralentie, voir </w:t>
      </w:r>
      <w:r w:rsidR="00F61F3E" w:rsidRPr="008516DB">
        <w:rPr>
          <w:rFonts w:asciiTheme="majorBidi" w:hAnsiTheme="majorBidi" w:cstheme="majorBidi"/>
          <w:sz w:val="24"/>
          <w:szCs w:val="24"/>
        </w:rPr>
        <w:t>annulée,</w:t>
      </w:r>
      <w:r w:rsidR="007C439B" w:rsidRPr="008516DB">
        <w:rPr>
          <w:rFonts w:asciiTheme="majorBidi" w:hAnsiTheme="majorBidi" w:cstheme="majorBidi"/>
          <w:sz w:val="24"/>
          <w:szCs w:val="24"/>
        </w:rPr>
        <w:t xml:space="preserve"> les </w:t>
      </w:r>
      <w:r w:rsidR="00F61F3E" w:rsidRPr="008516DB">
        <w:rPr>
          <w:rFonts w:asciiTheme="majorBidi" w:hAnsiTheme="majorBidi" w:cstheme="majorBidi"/>
          <w:sz w:val="24"/>
          <w:szCs w:val="24"/>
        </w:rPr>
        <w:t>colloïdes</w:t>
      </w:r>
      <w:r w:rsidR="00C014E9">
        <w:rPr>
          <w:rFonts w:asciiTheme="majorBidi" w:hAnsiTheme="majorBidi" w:cstheme="majorBidi"/>
          <w:sz w:val="24"/>
          <w:szCs w:val="24"/>
        </w:rPr>
        <w:t xml:space="preserve"> </w:t>
      </w:r>
      <w:r w:rsidR="00F61F3E" w:rsidRPr="008516DB">
        <w:rPr>
          <w:rFonts w:asciiTheme="majorBidi" w:hAnsiTheme="majorBidi" w:cstheme="majorBidi"/>
          <w:sz w:val="24"/>
          <w:szCs w:val="24"/>
        </w:rPr>
        <w:t>responsables</w:t>
      </w:r>
      <w:r w:rsidR="007C439B" w:rsidRPr="008516DB">
        <w:rPr>
          <w:rFonts w:asciiTheme="majorBidi" w:hAnsiTheme="majorBidi" w:cstheme="majorBidi"/>
          <w:sz w:val="24"/>
          <w:szCs w:val="24"/>
        </w:rPr>
        <w:t xml:space="preserve"> de la turbidité peuvent protéger la </w:t>
      </w:r>
      <w:r w:rsidR="00F61F3E" w:rsidRPr="008516DB">
        <w:rPr>
          <w:rFonts w:asciiTheme="majorBidi" w:hAnsiTheme="majorBidi" w:cstheme="majorBidi"/>
          <w:sz w:val="24"/>
          <w:szCs w:val="24"/>
        </w:rPr>
        <w:t>bactérie</w:t>
      </w:r>
      <w:r w:rsidR="007C439B" w:rsidRPr="008516DB">
        <w:rPr>
          <w:rFonts w:asciiTheme="majorBidi" w:hAnsiTheme="majorBidi" w:cstheme="majorBidi"/>
          <w:sz w:val="24"/>
          <w:szCs w:val="24"/>
        </w:rPr>
        <w:t xml:space="preserve"> des </w:t>
      </w:r>
      <w:r w:rsidR="00F61F3E" w:rsidRPr="008516DB">
        <w:rPr>
          <w:rFonts w:asciiTheme="majorBidi" w:hAnsiTheme="majorBidi" w:cstheme="majorBidi"/>
          <w:sz w:val="24"/>
          <w:szCs w:val="24"/>
        </w:rPr>
        <w:t>oxydante.</w:t>
      </w:r>
    </w:p>
    <w:p w:rsidR="00F61F3E" w:rsidRPr="008516DB" w:rsidRDefault="00F61F3E"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Ainsi, un traitement de chlore libre à 0.4 </w:t>
      </w:r>
      <w:r w:rsidR="002A5142" w:rsidRPr="008516DB">
        <w:rPr>
          <w:rFonts w:asciiTheme="majorBidi" w:hAnsiTheme="majorBidi" w:cstheme="majorBidi"/>
          <w:sz w:val="24"/>
          <w:szCs w:val="24"/>
        </w:rPr>
        <w:t>ppm.</w:t>
      </w:r>
    </w:p>
    <w:p w:rsidR="00F61F3E" w:rsidRPr="008516DB" w:rsidRDefault="00F61F3E"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Pendant une </w:t>
      </w:r>
      <w:r w:rsidR="004B42A1" w:rsidRPr="008516DB">
        <w:rPr>
          <w:rFonts w:asciiTheme="majorBidi" w:hAnsiTheme="majorBidi" w:cstheme="majorBidi"/>
          <w:sz w:val="24"/>
          <w:szCs w:val="24"/>
        </w:rPr>
        <w:t>heure,</w:t>
      </w:r>
      <w:r w:rsidRPr="008516DB">
        <w:rPr>
          <w:rFonts w:asciiTheme="majorBidi" w:hAnsiTheme="majorBidi" w:cstheme="majorBidi"/>
          <w:sz w:val="24"/>
          <w:szCs w:val="24"/>
        </w:rPr>
        <w:t xml:space="preserve"> qui donne normalement une garantie </w:t>
      </w:r>
      <w:r w:rsidR="007E1B35" w:rsidRPr="008516DB">
        <w:rPr>
          <w:rFonts w:asciiTheme="majorBidi" w:hAnsiTheme="majorBidi" w:cstheme="majorBidi"/>
          <w:sz w:val="24"/>
          <w:szCs w:val="24"/>
        </w:rPr>
        <w:t>bactériologique</w:t>
      </w:r>
      <w:r w:rsidRPr="008516DB">
        <w:rPr>
          <w:rFonts w:asciiTheme="majorBidi" w:hAnsiTheme="majorBidi" w:cstheme="majorBidi"/>
          <w:sz w:val="24"/>
          <w:szCs w:val="24"/>
        </w:rPr>
        <w:t xml:space="preserve"> à </w:t>
      </w:r>
      <w:r w:rsidR="006510D3" w:rsidRPr="008516DB">
        <w:rPr>
          <w:rFonts w:asciiTheme="majorBidi" w:hAnsiTheme="majorBidi" w:cstheme="majorBidi"/>
          <w:sz w:val="24"/>
          <w:szCs w:val="24"/>
        </w:rPr>
        <w:t>l’eau,</w:t>
      </w:r>
      <w:r w:rsidRPr="008516DB">
        <w:rPr>
          <w:rFonts w:asciiTheme="majorBidi" w:hAnsiTheme="majorBidi" w:cstheme="majorBidi"/>
          <w:sz w:val="24"/>
          <w:szCs w:val="24"/>
        </w:rPr>
        <w:t xml:space="preserve"> n’est actif que si la turbidité est </w:t>
      </w:r>
      <w:r w:rsidR="006510D3" w:rsidRPr="008516DB">
        <w:rPr>
          <w:rFonts w:asciiTheme="majorBidi" w:hAnsiTheme="majorBidi" w:cstheme="majorBidi"/>
          <w:sz w:val="24"/>
          <w:szCs w:val="24"/>
        </w:rPr>
        <w:t>inférieure</w:t>
      </w:r>
      <w:r w:rsidRPr="008516DB">
        <w:rPr>
          <w:rFonts w:asciiTheme="majorBidi" w:hAnsiTheme="majorBidi" w:cstheme="majorBidi"/>
          <w:sz w:val="24"/>
          <w:szCs w:val="24"/>
        </w:rPr>
        <w:t xml:space="preserve"> à 0.4 </w:t>
      </w:r>
      <w:r w:rsidR="006510D3" w:rsidRPr="008516DB">
        <w:rPr>
          <w:rFonts w:asciiTheme="majorBidi" w:hAnsiTheme="majorBidi" w:cstheme="majorBidi"/>
          <w:sz w:val="24"/>
          <w:szCs w:val="24"/>
        </w:rPr>
        <w:t>NTU.</w:t>
      </w:r>
    </w:p>
    <w:p w:rsidR="00F61F3E" w:rsidRPr="008516DB" w:rsidRDefault="00F61F3E"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Dans le </w:t>
      </w:r>
      <w:r w:rsidR="004B42A1" w:rsidRPr="008516DB">
        <w:rPr>
          <w:rFonts w:asciiTheme="majorBidi" w:hAnsiTheme="majorBidi" w:cstheme="majorBidi"/>
          <w:sz w:val="24"/>
          <w:szCs w:val="24"/>
        </w:rPr>
        <w:t>réseau,</w:t>
      </w:r>
      <w:r w:rsidRPr="008516DB">
        <w:rPr>
          <w:rFonts w:asciiTheme="majorBidi" w:hAnsiTheme="majorBidi" w:cstheme="majorBidi"/>
          <w:sz w:val="24"/>
          <w:szCs w:val="24"/>
        </w:rPr>
        <w:t xml:space="preserve"> une turbidité élevée de l’eau </w:t>
      </w:r>
      <w:r w:rsidR="007E1B35" w:rsidRPr="008516DB">
        <w:rPr>
          <w:rFonts w:asciiTheme="majorBidi" w:hAnsiTheme="majorBidi" w:cstheme="majorBidi"/>
          <w:sz w:val="24"/>
          <w:szCs w:val="24"/>
        </w:rPr>
        <w:t>révélé</w:t>
      </w:r>
      <w:r w:rsidRPr="008516DB">
        <w:rPr>
          <w:rFonts w:asciiTheme="majorBidi" w:hAnsiTheme="majorBidi" w:cstheme="majorBidi"/>
          <w:sz w:val="24"/>
          <w:szCs w:val="24"/>
        </w:rPr>
        <w:t xml:space="preserve"> les </w:t>
      </w:r>
      <w:r w:rsidR="007E1B35" w:rsidRPr="008516DB">
        <w:rPr>
          <w:rFonts w:asciiTheme="majorBidi" w:hAnsiTheme="majorBidi" w:cstheme="majorBidi"/>
          <w:sz w:val="24"/>
          <w:szCs w:val="24"/>
        </w:rPr>
        <w:t>problèmes</w:t>
      </w:r>
      <w:r w:rsidRPr="008516DB">
        <w:rPr>
          <w:rFonts w:asciiTheme="majorBidi" w:hAnsiTheme="majorBidi" w:cstheme="majorBidi"/>
          <w:sz w:val="24"/>
          <w:szCs w:val="24"/>
        </w:rPr>
        <w:t xml:space="preserve"> suivants :</w:t>
      </w:r>
    </w:p>
    <w:p w:rsidR="002A5142" w:rsidRPr="008516DB" w:rsidRDefault="002A514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Précipitation de fer, aluminium ou manganèse, due à ne oxydation dans le réseau,</w:t>
      </w:r>
    </w:p>
    <w:p w:rsidR="002A5142" w:rsidRPr="008516DB" w:rsidRDefault="002A514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Précipitation lente de CaCo3(ou parfois hydroxydes de magnésium).</w:t>
      </w:r>
    </w:p>
    <w:p w:rsidR="002A5142" w:rsidRPr="008516DB" w:rsidRDefault="002A514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Due à un mouvais justement du PH à l’usine de traitement,</w:t>
      </w:r>
    </w:p>
    <w:p w:rsidR="002A5142" w:rsidRPr="008516DB" w:rsidRDefault="002A514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L’agglomération naturelle des colloïdes qui peuvent provenir </w:t>
      </w:r>
      <w:r w:rsidR="00EF614C" w:rsidRPr="008516DB">
        <w:rPr>
          <w:rFonts w:asciiTheme="majorBidi" w:hAnsiTheme="majorBidi" w:cstheme="majorBidi"/>
          <w:sz w:val="24"/>
          <w:szCs w:val="24"/>
        </w:rPr>
        <w:t>d’arrachements de</w:t>
      </w:r>
      <w:r w:rsidRPr="008516DB">
        <w:rPr>
          <w:rFonts w:asciiTheme="majorBidi" w:hAnsiTheme="majorBidi" w:cstheme="majorBidi"/>
          <w:sz w:val="24"/>
          <w:szCs w:val="24"/>
        </w:rPr>
        <w:t xml:space="preserve"> bio film.</w:t>
      </w:r>
    </w:p>
    <w:p w:rsidR="002A5142" w:rsidRPr="00485EA4" w:rsidRDefault="002A5142"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 xml:space="preserve">V.4. </w:t>
      </w:r>
      <w:r w:rsidR="00EF614C" w:rsidRPr="00485EA4">
        <w:rPr>
          <w:rFonts w:asciiTheme="majorBidi" w:hAnsiTheme="majorBidi" w:cstheme="majorBidi"/>
          <w:b/>
          <w:bCs/>
          <w:sz w:val="24"/>
          <w:szCs w:val="24"/>
        </w:rPr>
        <w:t>C</w:t>
      </w:r>
      <w:r w:rsidRPr="00485EA4">
        <w:rPr>
          <w:rFonts w:asciiTheme="majorBidi" w:hAnsiTheme="majorBidi" w:cstheme="majorBidi"/>
          <w:b/>
          <w:bCs/>
          <w:sz w:val="24"/>
          <w:szCs w:val="24"/>
        </w:rPr>
        <w:t>onsignes et procédure pour limiter le risque de contamination et dégradation de la qualité</w:t>
      </w:r>
    </w:p>
    <w:p w:rsidR="00EF614C" w:rsidRPr="008516DB" w:rsidRDefault="002A514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L’eau destinée à la consommation </w:t>
      </w:r>
      <w:r w:rsidR="006734F6" w:rsidRPr="008516DB">
        <w:rPr>
          <w:rFonts w:asciiTheme="majorBidi" w:hAnsiTheme="majorBidi" w:cstheme="majorBidi"/>
          <w:sz w:val="24"/>
          <w:szCs w:val="24"/>
        </w:rPr>
        <w:t>humaine</w:t>
      </w:r>
      <w:r w:rsidRPr="008516DB">
        <w:rPr>
          <w:rFonts w:asciiTheme="majorBidi" w:hAnsiTheme="majorBidi" w:cstheme="majorBidi"/>
          <w:sz w:val="24"/>
          <w:szCs w:val="24"/>
        </w:rPr>
        <w:t xml:space="preserve"> ne doit pas faire courir des risques directs ou indirects pour la santé ; pour l</w:t>
      </w:r>
      <w:r w:rsidR="00EF614C" w:rsidRPr="008516DB">
        <w:rPr>
          <w:rFonts w:asciiTheme="majorBidi" w:hAnsiTheme="majorBidi" w:cstheme="majorBidi"/>
          <w:sz w:val="24"/>
          <w:szCs w:val="24"/>
        </w:rPr>
        <w:t>e</w:t>
      </w:r>
      <w:r w:rsidRPr="008516DB">
        <w:rPr>
          <w:rFonts w:asciiTheme="majorBidi" w:hAnsiTheme="majorBidi" w:cstheme="majorBidi"/>
          <w:sz w:val="24"/>
          <w:szCs w:val="24"/>
        </w:rPr>
        <w:t xml:space="preserve"> producteur </w:t>
      </w:r>
      <w:r w:rsidR="00131828" w:rsidRPr="008516DB">
        <w:rPr>
          <w:rFonts w:asciiTheme="majorBidi" w:hAnsiTheme="majorBidi" w:cstheme="majorBidi"/>
          <w:sz w:val="24"/>
          <w:szCs w:val="24"/>
        </w:rPr>
        <w:t>d’eau et l</w:t>
      </w:r>
      <w:r w:rsidR="00EF614C" w:rsidRPr="008516DB">
        <w:rPr>
          <w:rFonts w:asciiTheme="majorBidi" w:hAnsiTheme="majorBidi" w:cstheme="majorBidi"/>
          <w:sz w:val="24"/>
          <w:szCs w:val="24"/>
        </w:rPr>
        <w:t>e</w:t>
      </w:r>
      <w:r w:rsidR="00131828" w:rsidRPr="008516DB">
        <w:rPr>
          <w:rFonts w:asciiTheme="majorBidi" w:hAnsiTheme="majorBidi" w:cstheme="majorBidi"/>
          <w:sz w:val="24"/>
          <w:szCs w:val="24"/>
        </w:rPr>
        <w:t xml:space="preserve"> distributeur</w:t>
      </w:r>
      <w:r w:rsidR="00EF614C" w:rsidRPr="008516DB">
        <w:rPr>
          <w:rFonts w:asciiTheme="majorBidi" w:hAnsiTheme="majorBidi" w:cstheme="majorBidi"/>
          <w:sz w:val="24"/>
          <w:szCs w:val="24"/>
        </w:rPr>
        <w:t>,</w:t>
      </w:r>
      <w:r w:rsidR="00131828" w:rsidRPr="008516DB">
        <w:rPr>
          <w:rFonts w:asciiTheme="majorBidi" w:hAnsiTheme="majorBidi" w:cstheme="majorBidi"/>
          <w:sz w:val="24"/>
          <w:szCs w:val="24"/>
        </w:rPr>
        <w:t xml:space="preserve"> ceci nécessite des </w:t>
      </w:r>
      <w:r w:rsidR="006734F6" w:rsidRPr="008516DB">
        <w:rPr>
          <w:rFonts w:asciiTheme="majorBidi" w:hAnsiTheme="majorBidi" w:cstheme="majorBidi"/>
          <w:sz w:val="24"/>
          <w:szCs w:val="24"/>
        </w:rPr>
        <w:t>obligations</w:t>
      </w:r>
      <w:r w:rsidR="00131828" w:rsidRPr="008516DB">
        <w:rPr>
          <w:rFonts w:asciiTheme="majorBidi" w:hAnsiTheme="majorBidi" w:cstheme="majorBidi"/>
          <w:sz w:val="24"/>
          <w:szCs w:val="24"/>
        </w:rPr>
        <w:t xml:space="preserve"> sur le plan des </w:t>
      </w:r>
      <w:r w:rsidR="006734F6" w:rsidRPr="008516DB">
        <w:rPr>
          <w:rFonts w:asciiTheme="majorBidi" w:hAnsiTheme="majorBidi" w:cstheme="majorBidi"/>
          <w:sz w:val="24"/>
          <w:szCs w:val="24"/>
        </w:rPr>
        <w:t>paramètres</w:t>
      </w:r>
      <w:r w:rsidR="00131828" w:rsidRPr="008516DB">
        <w:rPr>
          <w:rFonts w:asciiTheme="majorBidi" w:hAnsiTheme="majorBidi" w:cstheme="majorBidi"/>
          <w:sz w:val="24"/>
          <w:szCs w:val="24"/>
        </w:rPr>
        <w:t xml:space="preserve"> de qualité de l’eau l’implantation de </w:t>
      </w:r>
      <w:r w:rsidR="006734F6" w:rsidRPr="008516DB">
        <w:rPr>
          <w:rFonts w:asciiTheme="majorBidi" w:hAnsiTheme="majorBidi" w:cstheme="majorBidi"/>
          <w:sz w:val="24"/>
          <w:szCs w:val="24"/>
        </w:rPr>
        <w:t>périmètres</w:t>
      </w:r>
      <w:r w:rsidR="00131828" w:rsidRPr="008516DB">
        <w:rPr>
          <w:rFonts w:asciiTheme="majorBidi" w:hAnsiTheme="majorBidi" w:cstheme="majorBidi"/>
          <w:sz w:val="24"/>
          <w:szCs w:val="24"/>
        </w:rPr>
        <w:t xml:space="preserve"> de prot</w:t>
      </w:r>
      <w:r w:rsidR="00EF614C" w:rsidRPr="008516DB">
        <w:rPr>
          <w:rFonts w:asciiTheme="majorBidi" w:hAnsiTheme="majorBidi" w:cstheme="majorBidi"/>
          <w:sz w:val="24"/>
          <w:szCs w:val="24"/>
        </w:rPr>
        <w:t>ection autour de la prise d’eau.</w:t>
      </w:r>
    </w:p>
    <w:p w:rsidR="002A5142" w:rsidRPr="008516DB" w:rsidRDefault="00EF614C"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U</w:t>
      </w:r>
      <w:r w:rsidR="00131828" w:rsidRPr="008516DB">
        <w:rPr>
          <w:rFonts w:asciiTheme="majorBidi" w:hAnsiTheme="majorBidi" w:cstheme="majorBidi"/>
          <w:sz w:val="24"/>
          <w:szCs w:val="24"/>
        </w:rPr>
        <w:t xml:space="preserve">ne obligation d’entretien des ouvrages dans tout le cas, la qualité de l’eau doit </w:t>
      </w:r>
      <w:r w:rsidR="006734F6" w:rsidRPr="008516DB">
        <w:rPr>
          <w:rFonts w:asciiTheme="majorBidi" w:hAnsiTheme="majorBidi" w:cstheme="majorBidi"/>
          <w:sz w:val="24"/>
          <w:szCs w:val="24"/>
        </w:rPr>
        <w:t>être</w:t>
      </w:r>
      <w:r w:rsidR="00131828" w:rsidRPr="008516DB">
        <w:rPr>
          <w:rFonts w:asciiTheme="majorBidi" w:hAnsiTheme="majorBidi" w:cstheme="majorBidi"/>
          <w:sz w:val="24"/>
          <w:szCs w:val="24"/>
        </w:rPr>
        <w:t xml:space="preserve"> garantie non seulement à sortie de l’usine mais jusque chez le consommateur ou responsabilité du distributeur est en cause de </w:t>
      </w:r>
      <w:r w:rsidR="006734F6" w:rsidRPr="008516DB">
        <w:rPr>
          <w:rFonts w:asciiTheme="majorBidi" w:hAnsiTheme="majorBidi" w:cstheme="majorBidi"/>
          <w:sz w:val="24"/>
          <w:szCs w:val="24"/>
        </w:rPr>
        <w:t>façon</w:t>
      </w:r>
      <w:r w:rsidR="00131828" w:rsidRPr="008516DB">
        <w:rPr>
          <w:rFonts w:asciiTheme="majorBidi" w:hAnsiTheme="majorBidi" w:cstheme="majorBidi"/>
          <w:sz w:val="24"/>
          <w:szCs w:val="24"/>
        </w:rPr>
        <w:t xml:space="preserve"> ultime.</w:t>
      </w:r>
    </w:p>
    <w:p w:rsidR="00131828" w:rsidRPr="008516DB" w:rsidRDefault="00131828"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lastRenderedPageBreak/>
        <w:t xml:space="preserve">Dans ce cadre, des traitements de désinfection et réduction </w:t>
      </w:r>
      <w:r w:rsidR="006734F6" w:rsidRPr="008516DB">
        <w:rPr>
          <w:rFonts w:asciiTheme="majorBidi" w:hAnsiTheme="majorBidi" w:cstheme="majorBidi"/>
          <w:sz w:val="24"/>
          <w:szCs w:val="24"/>
        </w:rPr>
        <w:t>de l’élément nutritif</w:t>
      </w:r>
      <w:r w:rsidRPr="008516DB">
        <w:rPr>
          <w:rFonts w:asciiTheme="majorBidi" w:hAnsiTheme="majorBidi" w:cstheme="majorBidi"/>
          <w:sz w:val="24"/>
          <w:szCs w:val="24"/>
        </w:rPr>
        <w:t xml:space="preserve"> sont suffisamment important</w:t>
      </w:r>
      <w:r w:rsidR="00EF614C" w:rsidRPr="008516DB">
        <w:rPr>
          <w:rFonts w:asciiTheme="majorBidi" w:hAnsiTheme="majorBidi" w:cstheme="majorBidi"/>
          <w:sz w:val="24"/>
          <w:szCs w:val="24"/>
        </w:rPr>
        <w:t>s</w:t>
      </w:r>
      <w:r w:rsidRPr="008516DB">
        <w:rPr>
          <w:rFonts w:asciiTheme="majorBidi" w:hAnsiTheme="majorBidi" w:cstheme="majorBidi"/>
          <w:sz w:val="24"/>
          <w:szCs w:val="24"/>
        </w:rPr>
        <w:t xml:space="preserve"> pour que nous rappelions les techniques à utiliser avec leurs avantages et inconvénient.</w:t>
      </w:r>
    </w:p>
    <w:p w:rsidR="00131828" w:rsidRPr="00485EA4" w:rsidRDefault="006734F6"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V.4.1. Traitement de désinfection</w:t>
      </w:r>
    </w:p>
    <w:p w:rsidR="006734F6" w:rsidRPr="008516DB" w:rsidRDefault="006734F6"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L’élimination des microorganismes constitue un objectif essentiel d’une chaine de traitement d’eau potable.</w:t>
      </w:r>
    </w:p>
    <w:p w:rsidR="006734F6" w:rsidRPr="008516DB" w:rsidRDefault="006734F6"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Si les filières de coagulation, clarification et filtration ne permettent pas une totale élimination, même s’ils constituent déjà des (barrières désinfectantes), celle-ci est effectuée par une étape </w:t>
      </w:r>
      <w:r w:rsidR="004A7B5F" w:rsidRPr="008516DB">
        <w:rPr>
          <w:rFonts w:asciiTheme="majorBidi" w:hAnsiTheme="majorBidi" w:cstheme="majorBidi"/>
          <w:sz w:val="24"/>
          <w:szCs w:val="24"/>
        </w:rPr>
        <w:t>de désinfection dans la station de traitement.</w:t>
      </w:r>
    </w:p>
    <w:p w:rsidR="004A7B5F" w:rsidRPr="008516DB" w:rsidRDefault="004A7B5F"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Une post-désinfection (désinfection finale) est fréquemment employée afin de laisser un résiduel oxydant actif dans l’eau </w:t>
      </w:r>
      <w:r w:rsidR="004A199D" w:rsidRPr="008516DB">
        <w:rPr>
          <w:rFonts w:asciiTheme="majorBidi" w:hAnsiTheme="majorBidi" w:cstheme="majorBidi"/>
          <w:sz w:val="24"/>
          <w:szCs w:val="24"/>
        </w:rPr>
        <w:t>produite,</w:t>
      </w:r>
      <w:r w:rsidRPr="008516DB">
        <w:rPr>
          <w:rFonts w:asciiTheme="majorBidi" w:hAnsiTheme="majorBidi" w:cstheme="majorBidi"/>
          <w:sz w:val="24"/>
          <w:szCs w:val="24"/>
        </w:rPr>
        <w:t xml:space="preserve"> qui limitera la reviviscence dans le </w:t>
      </w:r>
      <w:r w:rsidR="004A199D" w:rsidRPr="008516DB">
        <w:rPr>
          <w:rFonts w:asciiTheme="majorBidi" w:hAnsiTheme="majorBidi" w:cstheme="majorBidi"/>
          <w:sz w:val="24"/>
          <w:szCs w:val="24"/>
        </w:rPr>
        <w:t>réseau</w:t>
      </w:r>
      <w:r w:rsidRPr="008516DB">
        <w:rPr>
          <w:rFonts w:asciiTheme="majorBidi" w:hAnsiTheme="majorBidi" w:cstheme="majorBidi"/>
          <w:sz w:val="24"/>
          <w:szCs w:val="24"/>
        </w:rPr>
        <w:t>.</w:t>
      </w:r>
    </w:p>
    <w:p w:rsidR="004A7B5F" w:rsidRPr="008516DB" w:rsidRDefault="004A7B5F"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 choix de procédé </w:t>
      </w:r>
      <w:r w:rsidR="004A199D" w:rsidRPr="008516DB">
        <w:rPr>
          <w:rFonts w:asciiTheme="majorBidi" w:hAnsiTheme="majorBidi" w:cstheme="majorBidi"/>
          <w:sz w:val="24"/>
          <w:szCs w:val="24"/>
        </w:rPr>
        <w:t>de désinfectant devra tenir compte :</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Du pouvoir oxydant,</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De la capacité d’inactiver le microorganisme susceptible d’être présent,</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La stabilité de l’oxydant sous les conditions anticipées (</w:t>
      </w:r>
      <w:proofErr w:type="spellStart"/>
      <w:r w:rsidR="00CE694F" w:rsidRPr="008516DB">
        <w:rPr>
          <w:rFonts w:asciiTheme="majorBidi" w:hAnsiTheme="majorBidi" w:cstheme="majorBidi"/>
          <w:sz w:val="24"/>
          <w:szCs w:val="24"/>
        </w:rPr>
        <w:t>PH</w:t>
      </w:r>
      <w:proofErr w:type="gramStart"/>
      <w:r w:rsidR="00CE694F" w:rsidRPr="008516DB">
        <w:rPr>
          <w:rFonts w:asciiTheme="majorBidi" w:hAnsiTheme="majorBidi" w:cstheme="majorBidi"/>
          <w:sz w:val="24"/>
          <w:szCs w:val="24"/>
        </w:rPr>
        <w:t>,T</w:t>
      </w:r>
      <w:r w:rsidRPr="008516DB">
        <w:rPr>
          <w:rFonts w:asciiTheme="majorBidi" w:hAnsiTheme="majorBidi" w:cstheme="majorBidi"/>
          <w:sz w:val="24"/>
          <w:szCs w:val="24"/>
        </w:rPr>
        <w:t>empérature</w:t>
      </w:r>
      <w:proofErr w:type="spellEnd"/>
      <w:proofErr w:type="gramEnd"/>
      <w:r w:rsidRPr="008516DB">
        <w:rPr>
          <w:rFonts w:asciiTheme="majorBidi" w:hAnsiTheme="majorBidi" w:cstheme="majorBidi"/>
          <w:sz w:val="24"/>
          <w:szCs w:val="24"/>
        </w:rPr>
        <w:t xml:space="preserve">, </w:t>
      </w:r>
      <w:r w:rsidR="00CE694F" w:rsidRPr="008516DB">
        <w:rPr>
          <w:rFonts w:asciiTheme="majorBidi" w:hAnsiTheme="majorBidi" w:cstheme="majorBidi"/>
          <w:sz w:val="24"/>
          <w:szCs w:val="24"/>
        </w:rPr>
        <w:t>Temps</w:t>
      </w:r>
      <w:r w:rsidRPr="008516DB">
        <w:rPr>
          <w:rFonts w:asciiTheme="majorBidi" w:hAnsiTheme="majorBidi" w:cstheme="majorBidi"/>
          <w:sz w:val="24"/>
          <w:szCs w:val="24"/>
        </w:rPr>
        <w:t xml:space="preserve"> de séjour) ;</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La potabilité,</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Des sous-produits que le désinfectant peut générer,</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Des matériaux dans le réseau (risque de corrosion ou de réaction avec un oxydant fort),</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 charge organique de l’eau qui va consommer l’oxydant durant son trajet dans le </w:t>
      </w:r>
      <w:r w:rsidR="0086799E" w:rsidRPr="008516DB">
        <w:rPr>
          <w:rFonts w:asciiTheme="majorBidi" w:hAnsiTheme="majorBidi" w:cstheme="majorBidi"/>
          <w:sz w:val="24"/>
          <w:szCs w:val="24"/>
        </w:rPr>
        <w:t>réseau</w:t>
      </w:r>
      <w:r w:rsidRPr="008516DB">
        <w:rPr>
          <w:rFonts w:asciiTheme="majorBidi" w:hAnsiTheme="majorBidi" w:cstheme="majorBidi"/>
          <w:sz w:val="24"/>
          <w:szCs w:val="24"/>
        </w:rPr>
        <w:t>.</w:t>
      </w:r>
    </w:p>
    <w:p w:rsidR="004A199D" w:rsidRPr="00485EA4" w:rsidRDefault="004A199D"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V.4.2. Le chlore</w:t>
      </w:r>
    </w:p>
    <w:p w:rsidR="004A199D" w:rsidRPr="008516DB" w:rsidRDefault="004A199D"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 chlore libre </w:t>
      </w:r>
      <w:r w:rsidR="0086799E" w:rsidRPr="008516DB">
        <w:rPr>
          <w:rFonts w:asciiTheme="majorBidi" w:hAnsiTheme="majorBidi" w:cstheme="majorBidi"/>
          <w:sz w:val="24"/>
          <w:szCs w:val="24"/>
        </w:rPr>
        <w:t>(</w:t>
      </w:r>
      <w:r w:rsidR="00543556" w:rsidRPr="008516DB">
        <w:rPr>
          <w:rFonts w:asciiTheme="majorBidi" w:hAnsiTheme="majorBidi" w:cstheme="majorBidi"/>
          <w:sz w:val="24"/>
          <w:szCs w:val="24"/>
        </w:rPr>
        <w:t>CLO,</w:t>
      </w:r>
      <w:r w:rsidR="0086799E" w:rsidRPr="008516DB">
        <w:rPr>
          <w:rFonts w:asciiTheme="majorBidi" w:hAnsiTheme="majorBidi" w:cstheme="majorBidi"/>
          <w:sz w:val="24"/>
          <w:szCs w:val="24"/>
        </w:rPr>
        <w:t xml:space="preserve"> HCLO) a souvent été le choix évident pour désinfectant </w:t>
      </w:r>
      <w:r w:rsidR="00543556" w:rsidRPr="008516DB">
        <w:rPr>
          <w:rFonts w:asciiTheme="majorBidi" w:hAnsiTheme="majorBidi" w:cstheme="majorBidi"/>
          <w:sz w:val="24"/>
          <w:szCs w:val="24"/>
        </w:rPr>
        <w:t>résiduel.</w:t>
      </w:r>
    </w:p>
    <w:p w:rsidR="0086799E" w:rsidRPr="008516DB" w:rsidRDefault="0086799E"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La réglementation algérienne limite la valeur du clore résiduel à 250 mg/</w:t>
      </w:r>
      <w:r w:rsidR="00883BEC" w:rsidRPr="008516DB">
        <w:rPr>
          <w:rFonts w:asciiTheme="majorBidi" w:hAnsiTheme="majorBidi" w:cstheme="majorBidi"/>
          <w:sz w:val="24"/>
          <w:szCs w:val="24"/>
        </w:rPr>
        <w:t>l,</w:t>
      </w:r>
      <w:r w:rsidRPr="008516DB">
        <w:rPr>
          <w:rFonts w:asciiTheme="majorBidi" w:hAnsiTheme="majorBidi" w:cstheme="majorBidi"/>
          <w:sz w:val="24"/>
          <w:szCs w:val="24"/>
        </w:rPr>
        <w:t xml:space="preserve"> il faut savoir </w:t>
      </w:r>
      <w:r w:rsidR="00543556" w:rsidRPr="008516DB">
        <w:rPr>
          <w:rFonts w:asciiTheme="majorBidi" w:hAnsiTheme="majorBidi" w:cstheme="majorBidi"/>
          <w:sz w:val="24"/>
          <w:szCs w:val="24"/>
        </w:rPr>
        <w:t>néanmoins</w:t>
      </w:r>
      <w:r w:rsidRPr="008516DB">
        <w:rPr>
          <w:rFonts w:asciiTheme="majorBidi" w:hAnsiTheme="majorBidi" w:cstheme="majorBidi"/>
          <w:sz w:val="24"/>
          <w:szCs w:val="24"/>
        </w:rPr>
        <w:t xml:space="preserve"> qu’un </w:t>
      </w:r>
      <w:r w:rsidR="00015CC3" w:rsidRPr="008516DB">
        <w:rPr>
          <w:rFonts w:asciiTheme="majorBidi" w:hAnsiTheme="majorBidi" w:cstheme="majorBidi"/>
          <w:sz w:val="24"/>
          <w:szCs w:val="24"/>
        </w:rPr>
        <w:t>résiduel de chlore libre de 3à6mg/l nécessite po</w:t>
      </w:r>
      <w:r w:rsidR="00543556" w:rsidRPr="008516DB">
        <w:rPr>
          <w:rFonts w:asciiTheme="majorBidi" w:hAnsiTheme="majorBidi" w:cstheme="majorBidi"/>
          <w:sz w:val="24"/>
          <w:szCs w:val="24"/>
        </w:rPr>
        <w:t>u</w:t>
      </w:r>
      <w:r w:rsidR="00015CC3" w:rsidRPr="008516DB">
        <w:rPr>
          <w:rFonts w:asciiTheme="majorBidi" w:hAnsiTheme="majorBidi" w:cstheme="majorBidi"/>
          <w:sz w:val="24"/>
          <w:szCs w:val="24"/>
        </w:rPr>
        <w:t xml:space="preserve">r </w:t>
      </w:r>
      <w:r w:rsidR="00543556" w:rsidRPr="008516DB">
        <w:rPr>
          <w:rFonts w:asciiTheme="majorBidi" w:hAnsiTheme="majorBidi" w:cstheme="majorBidi"/>
          <w:sz w:val="24"/>
          <w:szCs w:val="24"/>
        </w:rPr>
        <w:t>contrôler</w:t>
      </w:r>
      <w:r w:rsidR="00015CC3" w:rsidRPr="008516DB">
        <w:rPr>
          <w:rFonts w:asciiTheme="majorBidi" w:hAnsiTheme="majorBidi" w:cstheme="majorBidi"/>
          <w:sz w:val="24"/>
          <w:szCs w:val="24"/>
        </w:rPr>
        <w:t xml:space="preserve"> des fortes reviviscences </w:t>
      </w:r>
      <w:r w:rsidR="00543556" w:rsidRPr="008516DB">
        <w:rPr>
          <w:rFonts w:asciiTheme="majorBidi" w:hAnsiTheme="majorBidi" w:cstheme="majorBidi"/>
          <w:sz w:val="24"/>
          <w:szCs w:val="24"/>
        </w:rPr>
        <w:t>bactériennes</w:t>
      </w:r>
      <w:r w:rsidR="00015CC3" w:rsidRPr="008516DB">
        <w:rPr>
          <w:rFonts w:asciiTheme="majorBidi" w:hAnsiTheme="majorBidi" w:cstheme="majorBidi"/>
          <w:sz w:val="24"/>
          <w:szCs w:val="24"/>
        </w:rPr>
        <w:t xml:space="preserve"> la chloration ne résout </w:t>
      </w:r>
      <w:r w:rsidR="00543556" w:rsidRPr="008516DB">
        <w:rPr>
          <w:rFonts w:asciiTheme="majorBidi" w:hAnsiTheme="majorBidi" w:cstheme="majorBidi"/>
          <w:sz w:val="24"/>
          <w:szCs w:val="24"/>
        </w:rPr>
        <w:t>donc</w:t>
      </w:r>
      <w:r w:rsidR="00015CC3" w:rsidRPr="008516DB">
        <w:rPr>
          <w:rFonts w:asciiTheme="majorBidi" w:hAnsiTheme="majorBidi" w:cstheme="majorBidi"/>
          <w:sz w:val="24"/>
          <w:szCs w:val="24"/>
        </w:rPr>
        <w:t xml:space="preserve"> pas le </w:t>
      </w:r>
      <w:r w:rsidR="00543556" w:rsidRPr="008516DB">
        <w:rPr>
          <w:rFonts w:asciiTheme="majorBidi" w:hAnsiTheme="majorBidi" w:cstheme="majorBidi"/>
          <w:sz w:val="24"/>
          <w:szCs w:val="24"/>
        </w:rPr>
        <w:t>problème</w:t>
      </w:r>
      <w:r w:rsidR="00015CC3" w:rsidRPr="008516DB">
        <w:rPr>
          <w:rFonts w:asciiTheme="majorBidi" w:hAnsiTheme="majorBidi" w:cstheme="majorBidi"/>
          <w:sz w:val="24"/>
          <w:szCs w:val="24"/>
        </w:rPr>
        <w:t xml:space="preserve"> fondamental de l’accumulation d’une biomasse vivante fixée à la surface des canalisations</w:t>
      </w:r>
    </w:p>
    <w:p w:rsidR="00015CC3" w:rsidRPr="00485EA4" w:rsidRDefault="00015CC3"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HCL+H2O</w:t>
      </w:r>
      <w:r w:rsidR="00543556" w:rsidRPr="00485EA4">
        <w:rPr>
          <w:rFonts w:asciiTheme="majorBidi" w:hAnsiTheme="majorBidi" w:cstheme="majorBidi"/>
          <w:b/>
          <w:bCs/>
          <w:sz w:val="24"/>
          <w:szCs w:val="24"/>
        </w:rPr>
        <w:t xml:space="preserve">     —</w:t>
      </w:r>
      <w:r w:rsidRPr="00485EA4">
        <w:rPr>
          <w:rFonts w:asciiTheme="majorBidi" w:hAnsiTheme="majorBidi" w:cstheme="majorBidi"/>
          <w:b/>
          <w:bCs/>
          <w:sz w:val="24"/>
          <w:szCs w:val="24"/>
        </w:rPr>
        <w:t>H3O  + CL</w:t>
      </w:r>
      <w:r w:rsidR="00543556" w:rsidRPr="00485EA4">
        <w:rPr>
          <w:rFonts w:asciiTheme="majorBidi" w:hAnsiTheme="majorBidi" w:cstheme="majorBidi"/>
          <w:b/>
          <w:bCs/>
          <w:sz w:val="24"/>
          <w:szCs w:val="24"/>
        </w:rPr>
        <w:t>-</w:t>
      </w:r>
    </w:p>
    <w:p w:rsidR="00543556" w:rsidRPr="00485EA4" w:rsidRDefault="00543556"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lastRenderedPageBreak/>
        <w:t xml:space="preserve">V.4.3 </w:t>
      </w:r>
      <w:r w:rsidR="00883BEC" w:rsidRPr="00485EA4">
        <w:rPr>
          <w:rFonts w:asciiTheme="majorBidi" w:hAnsiTheme="majorBidi" w:cstheme="majorBidi"/>
          <w:b/>
          <w:bCs/>
          <w:sz w:val="24"/>
          <w:szCs w:val="24"/>
        </w:rPr>
        <w:t>L</w:t>
      </w:r>
      <w:r w:rsidRPr="00485EA4">
        <w:rPr>
          <w:rFonts w:asciiTheme="majorBidi" w:hAnsiTheme="majorBidi" w:cstheme="majorBidi"/>
          <w:b/>
          <w:bCs/>
          <w:sz w:val="24"/>
          <w:szCs w:val="24"/>
        </w:rPr>
        <w:t xml:space="preserve">es </w:t>
      </w:r>
      <w:r w:rsidR="00883BEC" w:rsidRPr="00485EA4">
        <w:rPr>
          <w:rFonts w:asciiTheme="majorBidi" w:hAnsiTheme="majorBidi" w:cstheme="majorBidi"/>
          <w:b/>
          <w:bCs/>
          <w:sz w:val="24"/>
          <w:szCs w:val="24"/>
        </w:rPr>
        <w:t>dioxydes de</w:t>
      </w:r>
      <w:r w:rsidR="00DE30F7" w:rsidRPr="00485EA4">
        <w:rPr>
          <w:rFonts w:asciiTheme="majorBidi" w:hAnsiTheme="majorBidi" w:cstheme="majorBidi"/>
          <w:b/>
          <w:bCs/>
          <w:sz w:val="24"/>
          <w:szCs w:val="24"/>
        </w:rPr>
        <w:t xml:space="preserve"> chlore</w:t>
      </w:r>
    </w:p>
    <w:p w:rsidR="00423324" w:rsidRPr="008516DB" w:rsidRDefault="00DE30F7"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Le dioxyde de chlore (clo2) est également appelé bioxyde de chlore</w:t>
      </w:r>
    </w:p>
    <w:p w:rsidR="00F21891" w:rsidRPr="008516DB" w:rsidRDefault="00E17D7E"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C’est un gaz orangé explosif à </w:t>
      </w:r>
      <w:r w:rsidR="00F21891" w:rsidRPr="008516DB">
        <w:rPr>
          <w:rFonts w:asciiTheme="majorBidi" w:hAnsiTheme="majorBidi" w:cstheme="majorBidi"/>
          <w:sz w:val="24"/>
          <w:szCs w:val="24"/>
        </w:rPr>
        <w:t>plus de 10% (concentration dans l’air).</w:t>
      </w:r>
    </w:p>
    <w:p w:rsidR="00DE30F7" w:rsidRPr="008516DB" w:rsidRDefault="00F21891"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Pour des </w:t>
      </w:r>
      <w:r w:rsidR="00AE4B06" w:rsidRPr="008516DB">
        <w:rPr>
          <w:rFonts w:asciiTheme="majorBidi" w:hAnsiTheme="majorBidi" w:cstheme="majorBidi"/>
          <w:sz w:val="24"/>
          <w:szCs w:val="24"/>
        </w:rPr>
        <w:t>raisons</w:t>
      </w:r>
      <w:r w:rsidRPr="008516DB">
        <w:rPr>
          <w:rFonts w:asciiTheme="majorBidi" w:hAnsiTheme="majorBidi" w:cstheme="majorBidi"/>
          <w:sz w:val="24"/>
          <w:szCs w:val="24"/>
        </w:rPr>
        <w:t xml:space="preserve"> de sécurité du fait de son instabilité, il doit être fabrique sur </w:t>
      </w:r>
      <w:r w:rsidR="00883BEC" w:rsidRPr="008516DB">
        <w:rPr>
          <w:rFonts w:asciiTheme="majorBidi" w:hAnsiTheme="majorBidi" w:cstheme="majorBidi"/>
          <w:sz w:val="24"/>
          <w:szCs w:val="24"/>
        </w:rPr>
        <w:t>place au</w:t>
      </w:r>
      <w:r w:rsidR="00423324" w:rsidRPr="008516DB">
        <w:rPr>
          <w:rFonts w:asciiTheme="majorBidi" w:hAnsiTheme="majorBidi" w:cstheme="majorBidi"/>
          <w:sz w:val="24"/>
          <w:szCs w:val="24"/>
        </w:rPr>
        <w:t xml:space="preserve"> dernier moment à partir de chlorite de </w:t>
      </w:r>
      <w:r w:rsidR="00413E04" w:rsidRPr="008516DB">
        <w:rPr>
          <w:rFonts w:asciiTheme="majorBidi" w:hAnsiTheme="majorBidi" w:cstheme="majorBidi"/>
          <w:sz w:val="24"/>
          <w:szCs w:val="24"/>
        </w:rPr>
        <w:t>sodium</w:t>
      </w:r>
      <w:r w:rsidR="00423324" w:rsidRPr="008516DB">
        <w:rPr>
          <w:rFonts w:asciiTheme="majorBidi" w:hAnsiTheme="majorBidi" w:cstheme="majorBidi"/>
          <w:sz w:val="24"/>
          <w:szCs w:val="24"/>
        </w:rPr>
        <w:t xml:space="preserve"> et</w:t>
      </w:r>
      <w:r w:rsidR="00C014E9">
        <w:rPr>
          <w:rFonts w:asciiTheme="majorBidi" w:hAnsiTheme="majorBidi" w:cstheme="majorBidi"/>
          <w:sz w:val="24"/>
          <w:szCs w:val="24"/>
        </w:rPr>
        <w:t xml:space="preserve"> </w:t>
      </w:r>
      <w:r w:rsidR="00423324" w:rsidRPr="008516DB">
        <w:rPr>
          <w:rFonts w:asciiTheme="majorBidi" w:hAnsiTheme="majorBidi" w:cstheme="majorBidi"/>
          <w:sz w:val="24"/>
          <w:szCs w:val="24"/>
        </w:rPr>
        <w:t xml:space="preserve">d’acide chlorhydrique ou de chlorite </w:t>
      </w:r>
      <w:r w:rsidR="001D3395" w:rsidRPr="008516DB">
        <w:rPr>
          <w:rFonts w:asciiTheme="majorBidi" w:hAnsiTheme="majorBidi" w:cstheme="majorBidi"/>
          <w:sz w:val="24"/>
          <w:szCs w:val="24"/>
        </w:rPr>
        <w:t xml:space="preserve">de sodium </w:t>
      </w:r>
      <w:r w:rsidR="00883BEC" w:rsidRPr="008516DB">
        <w:rPr>
          <w:rFonts w:asciiTheme="majorBidi" w:hAnsiTheme="majorBidi" w:cstheme="majorBidi"/>
          <w:sz w:val="24"/>
          <w:szCs w:val="24"/>
        </w:rPr>
        <w:t>et de</w:t>
      </w:r>
      <w:r w:rsidR="00423324" w:rsidRPr="008516DB">
        <w:rPr>
          <w:rFonts w:asciiTheme="majorBidi" w:hAnsiTheme="majorBidi" w:cstheme="majorBidi"/>
          <w:sz w:val="24"/>
          <w:szCs w:val="24"/>
        </w:rPr>
        <w:t xml:space="preserve"> chlore </w:t>
      </w:r>
      <w:r w:rsidR="00413E04" w:rsidRPr="008516DB">
        <w:rPr>
          <w:rFonts w:asciiTheme="majorBidi" w:hAnsiTheme="majorBidi" w:cstheme="majorBidi"/>
          <w:sz w:val="24"/>
          <w:szCs w:val="24"/>
        </w:rPr>
        <w:t>gazeux.</w:t>
      </w:r>
    </w:p>
    <w:p w:rsidR="001D3395" w:rsidRPr="008516DB" w:rsidRDefault="0042332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Contrairement au chlore ou à </w:t>
      </w:r>
      <w:r w:rsidR="00413E04" w:rsidRPr="008516DB">
        <w:rPr>
          <w:rFonts w:asciiTheme="majorBidi" w:hAnsiTheme="majorBidi" w:cstheme="majorBidi"/>
          <w:sz w:val="24"/>
          <w:szCs w:val="24"/>
        </w:rPr>
        <w:t>l’ozone,</w:t>
      </w:r>
      <w:r w:rsidRPr="008516DB">
        <w:rPr>
          <w:rFonts w:asciiTheme="majorBidi" w:hAnsiTheme="majorBidi" w:cstheme="majorBidi"/>
          <w:sz w:val="24"/>
          <w:szCs w:val="24"/>
        </w:rPr>
        <w:t xml:space="preserve"> le </w:t>
      </w:r>
      <w:r w:rsidR="00413E04" w:rsidRPr="008516DB">
        <w:rPr>
          <w:rFonts w:asciiTheme="majorBidi" w:hAnsiTheme="majorBidi" w:cstheme="majorBidi"/>
          <w:sz w:val="24"/>
          <w:szCs w:val="24"/>
        </w:rPr>
        <w:t>dioxyde</w:t>
      </w:r>
      <w:r w:rsidRPr="008516DB">
        <w:rPr>
          <w:rFonts w:asciiTheme="majorBidi" w:hAnsiTheme="majorBidi" w:cstheme="majorBidi"/>
          <w:sz w:val="24"/>
          <w:szCs w:val="24"/>
        </w:rPr>
        <w:t xml:space="preserve"> de chlore</w:t>
      </w:r>
      <w:r w:rsidR="001D3395" w:rsidRPr="008516DB">
        <w:rPr>
          <w:rFonts w:asciiTheme="majorBidi" w:hAnsiTheme="majorBidi" w:cstheme="majorBidi"/>
          <w:sz w:val="24"/>
          <w:szCs w:val="24"/>
        </w:rPr>
        <w:t xml:space="preserve"> ne </w:t>
      </w:r>
      <w:r w:rsidR="00413E04" w:rsidRPr="008516DB">
        <w:rPr>
          <w:rFonts w:asciiTheme="majorBidi" w:hAnsiTheme="majorBidi" w:cstheme="majorBidi"/>
          <w:sz w:val="24"/>
          <w:szCs w:val="24"/>
        </w:rPr>
        <w:t>réagit</w:t>
      </w:r>
      <w:r w:rsidR="001D3395" w:rsidRPr="008516DB">
        <w:rPr>
          <w:rFonts w:asciiTheme="majorBidi" w:hAnsiTheme="majorBidi" w:cstheme="majorBidi"/>
          <w:sz w:val="24"/>
          <w:szCs w:val="24"/>
        </w:rPr>
        <w:t xml:space="preserve"> qu’avec quelques composés organiques.</w:t>
      </w:r>
    </w:p>
    <w:p w:rsidR="004A4F8B" w:rsidRPr="008516DB" w:rsidRDefault="001D3395"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Cette plus grande </w:t>
      </w:r>
      <w:r w:rsidR="00413E04" w:rsidRPr="008516DB">
        <w:rPr>
          <w:rFonts w:asciiTheme="majorBidi" w:hAnsiTheme="majorBidi" w:cstheme="majorBidi"/>
          <w:sz w:val="24"/>
          <w:szCs w:val="24"/>
        </w:rPr>
        <w:t>sélectivité</w:t>
      </w:r>
      <w:r w:rsidRPr="008516DB">
        <w:rPr>
          <w:rFonts w:asciiTheme="majorBidi" w:hAnsiTheme="majorBidi" w:cstheme="majorBidi"/>
          <w:sz w:val="24"/>
          <w:szCs w:val="24"/>
        </w:rPr>
        <w:t xml:space="preserve"> augmente l’efficacité de ce désinfectant comme il n’oxyde pas l’ammoniaque , il peut </w:t>
      </w:r>
      <w:r w:rsidR="00413E04" w:rsidRPr="008516DB">
        <w:rPr>
          <w:rFonts w:asciiTheme="majorBidi" w:hAnsiTheme="majorBidi" w:cstheme="majorBidi"/>
          <w:sz w:val="24"/>
          <w:szCs w:val="24"/>
        </w:rPr>
        <w:t>être</w:t>
      </w:r>
      <w:r w:rsidR="00C014E9">
        <w:rPr>
          <w:rFonts w:asciiTheme="majorBidi" w:hAnsiTheme="majorBidi" w:cstheme="majorBidi"/>
          <w:sz w:val="24"/>
          <w:szCs w:val="24"/>
        </w:rPr>
        <w:t xml:space="preserve"> </w:t>
      </w:r>
      <w:r w:rsidR="00413E04" w:rsidRPr="008516DB">
        <w:rPr>
          <w:rFonts w:asciiTheme="majorBidi" w:hAnsiTheme="majorBidi" w:cstheme="majorBidi"/>
          <w:sz w:val="24"/>
          <w:szCs w:val="24"/>
        </w:rPr>
        <w:t>préfère</w:t>
      </w:r>
      <w:r w:rsidRPr="008516DB">
        <w:rPr>
          <w:rFonts w:asciiTheme="majorBidi" w:hAnsiTheme="majorBidi" w:cstheme="majorBidi"/>
          <w:sz w:val="24"/>
          <w:szCs w:val="24"/>
        </w:rPr>
        <w:t xml:space="preserve"> au chlore , pour éviter de donner à l’eau un gout </w:t>
      </w:r>
      <w:r w:rsidR="00413E04" w:rsidRPr="008516DB">
        <w:rPr>
          <w:rFonts w:asciiTheme="majorBidi" w:hAnsiTheme="majorBidi" w:cstheme="majorBidi"/>
          <w:sz w:val="24"/>
          <w:szCs w:val="24"/>
        </w:rPr>
        <w:t>désagréable</w:t>
      </w:r>
      <w:r w:rsidRPr="008516DB">
        <w:rPr>
          <w:rFonts w:asciiTheme="majorBidi" w:hAnsiTheme="majorBidi" w:cstheme="majorBidi"/>
          <w:sz w:val="24"/>
          <w:szCs w:val="24"/>
        </w:rPr>
        <w:t xml:space="preserve"> , de plus la gamme </w:t>
      </w:r>
      <w:r w:rsidR="00883BEC" w:rsidRPr="008516DB">
        <w:rPr>
          <w:rFonts w:asciiTheme="majorBidi" w:hAnsiTheme="majorBidi" w:cstheme="majorBidi"/>
          <w:sz w:val="24"/>
          <w:szCs w:val="24"/>
        </w:rPr>
        <w:t>PH</w:t>
      </w:r>
      <w:r w:rsidRPr="008516DB">
        <w:rPr>
          <w:rFonts w:asciiTheme="majorBidi" w:hAnsiTheme="majorBidi" w:cstheme="majorBidi"/>
          <w:sz w:val="24"/>
          <w:szCs w:val="24"/>
        </w:rPr>
        <w:t xml:space="preserve"> pour laquelle le dioxyde de chlore est </w:t>
      </w:r>
      <w:r w:rsidR="00413E04" w:rsidRPr="008516DB">
        <w:rPr>
          <w:rFonts w:asciiTheme="majorBidi" w:hAnsiTheme="majorBidi" w:cstheme="majorBidi"/>
          <w:sz w:val="24"/>
          <w:szCs w:val="24"/>
        </w:rPr>
        <w:t>également</w:t>
      </w:r>
      <w:r w:rsidRPr="008516DB">
        <w:rPr>
          <w:rFonts w:asciiTheme="majorBidi" w:hAnsiTheme="majorBidi" w:cstheme="majorBidi"/>
          <w:sz w:val="24"/>
          <w:szCs w:val="24"/>
        </w:rPr>
        <w:t xml:space="preserve"> plus efficace que le chlore </w:t>
      </w:r>
      <w:r w:rsidR="004A4F8B" w:rsidRPr="008516DB">
        <w:rPr>
          <w:rFonts w:asciiTheme="majorBidi" w:hAnsiTheme="majorBidi" w:cstheme="majorBidi"/>
          <w:sz w:val="24"/>
          <w:szCs w:val="24"/>
        </w:rPr>
        <w:t>pour l’</w:t>
      </w:r>
      <w:r w:rsidR="00413E04" w:rsidRPr="008516DB">
        <w:rPr>
          <w:rFonts w:asciiTheme="majorBidi" w:hAnsiTheme="majorBidi" w:cstheme="majorBidi"/>
          <w:sz w:val="24"/>
          <w:szCs w:val="24"/>
        </w:rPr>
        <w:t>inactivation</w:t>
      </w:r>
      <w:r w:rsidR="004A4F8B" w:rsidRPr="008516DB">
        <w:rPr>
          <w:rFonts w:asciiTheme="majorBidi" w:hAnsiTheme="majorBidi" w:cstheme="majorBidi"/>
          <w:sz w:val="24"/>
          <w:szCs w:val="24"/>
        </w:rPr>
        <w:t xml:space="preserve"> des spores , </w:t>
      </w:r>
      <w:r w:rsidR="00413E04" w:rsidRPr="008516DB">
        <w:rPr>
          <w:rFonts w:asciiTheme="majorBidi" w:hAnsiTheme="majorBidi" w:cstheme="majorBidi"/>
          <w:sz w:val="24"/>
          <w:szCs w:val="24"/>
        </w:rPr>
        <w:t>bactérie</w:t>
      </w:r>
      <w:r w:rsidR="004A4F8B" w:rsidRPr="008516DB">
        <w:rPr>
          <w:rFonts w:asciiTheme="majorBidi" w:hAnsiTheme="majorBidi" w:cstheme="majorBidi"/>
          <w:sz w:val="24"/>
          <w:szCs w:val="24"/>
        </w:rPr>
        <w:t xml:space="preserve"> virus et autre organisme </w:t>
      </w:r>
      <w:r w:rsidR="00413E04" w:rsidRPr="008516DB">
        <w:rPr>
          <w:rFonts w:asciiTheme="majorBidi" w:hAnsiTheme="majorBidi" w:cstheme="majorBidi"/>
          <w:sz w:val="24"/>
          <w:szCs w:val="24"/>
        </w:rPr>
        <w:t>pathogène</w:t>
      </w:r>
      <w:r w:rsidR="004A4F8B" w:rsidRPr="008516DB">
        <w:rPr>
          <w:rFonts w:asciiTheme="majorBidi" w:hAnsiTheme="majorBidi" w:cstheme="majorBidi"/>
          <w:sz w:val="24"/>
          <w:szCs w:val="24"/>
        </w:rPr>
        <w:t xml:space="preserve"> .</w:t>
      </w:r>
    </w:p>
    <w:p w:rsidR="004A4F8B" w:rsidRPr="008516DB" w:rsidRDefault="004A4F8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Son action est </w:t>
      </w:r>
      <w:r w:rsidR="00413E04" w:rsidRPr="008516DB">
        <w:rPr>
          <w:rFonts w:asciiTheme="majorBidi" w:hAnsiTheme="majorBidi" w:cstheme="majorBidi"/>
          <w:sz w:val="24"/>
          <w:szCs w:val="24"/>
        </w:rPr>
        <w:t>également</w:t>
      </w:r>
      <w:r w:rsidRPr="008516DB">
        <w:rPr>
          <w:rFonts w:asciiTheme="majorBidi" w:hAnsiTheme="majorBidi" w:cstheme="majorBidi"/>
          <w:sz w:val="24"/>
          <w:szCs w:val="24"/>
        </w:rPr>
        <w:t xml:space="preserve"> rapide : temps de contact 2 à 3 fois plus courte que pou</w:t>
      </w:r>
      <w:r w:rsidR="00883BEC" w:rsidRPr="008516DB">
        <w:rPr>
          <w:rFonts w:asciiTheme="majorBidi" w:hAnsiTheme="majorBidi" w:cstheme="majorBidi"/>
          <w:sz w:val="24"/>
          <w:szCs w:val="24"/>
        </w:rPr>
        <w:t>r</w:t>
      </w:r>
      <w:r w:rsidRPr="008516DB">
        <w:rPr>
          <w:rFonts w:asciiTheme="majorBidi" w:hAnsiTheme="majorBidi" w:cstheme="majorBidi"/>
          <w:sz w:val="24"/>
          <w:szCs w:val="24"/>
        </w:rPr>
        <w:t xml:space="preserve"> le </w:t>
      </w:r>
      <w:r w:rsidR="00D4013E" w:rsidRPr="008516DB">
        <w:rPr>
          <w:rFonts w:asciiTheme="majorBidi" w:hAnsiTheme="majorBidi" w:cstheme="majorBidi"/>
          <w:sz w:val="24"/>
          <w:szCs w:val="24"/>
        </w:rPr>
        <w:t>chlore.</w:t>
      </w:r>
    </w:p>
    <w:p w:rsidR="00785A40" w:rsidRPr="008516DB" w:rsidRDefault="004A4F8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Ainsi une dose de 0.1 à 0.2 mg/l pendant 5à10 minutes assure une action </w:t>
      </w:r>
      <w:r w:rsidR="00413E04" w:rsidRPr="008516DB">
        <w:rPr>
          <w:rFonts w:asciiTheme="majorBidi" w:hAnsiTheme="majorBidi" w:cstheme="majorBidi"/>
          <w:sz w:val="24"/>
          <w:szCs w:val="24"/>
        </w:rPr>
        <w:t>bactéricide</w:t>
      </w:r>
      <w:r w:rsidRPr="008516DB">
        <w:rPr>
          <w:rFonts w:asciiTheme="majorBidi" w:hAnsiTheme="majorBidi" w:cstheme="majorBidi"/>
          <w:sz w:val="24"/>
          <w:szCs w:val="24"/>
        </w:rPr>
        <w:t xml:space="preserve"> (contre 30à 45 minutes pour le chlore) un tel procédé peut </w:t>
      </w:r>
      <w:r w:rsidR="00413E04" w:rsidRPr="008516DB">
        <w:rPr>
          <w:rFonts w:asciiTheme="majorBidi" w:hAnsiTheme="majorBidi" w:cstheme="majorBidi"/>
          <w:sz w:val="24"/>
          <w:szCs w:val="24"/>
        </w:rPr>
        <w:t>être</w:t>
      </w:r>
      <w:r w:rsidR="00C014E9">
        <w:rPr>
          <w:rFonts w:asciiTheme="majorBidi" w:hAnsiTheme="majorBidi" w:cstheme="majorBidi"/>
          <w:sz w:val="24"/>
          <w:szCs w:val="24"/>
        </w:rPr>
        <w:t xml:space="preserve"> </w:t>
      </w:r>
      <w:r w:rsidR="00883BEC" w:rsidRPr="008516DB">
        <w:rPr>
          <w:rFonts w:asciiTheme="majorBidi" w:hAnsiTheme="majorBidi" w:cstheme="majorBidi"/>
          <w:sz w:val="24"/>
          <w:szCs w:val="24"/>
        </w:rPr>
        <w:t>préconisé pour</w:t>
      </w:r>
      <w:r w:rsidRPr="008516DB">
        <w:rPr>
          <w:rFonts w:asciiTheme="majorBidi" w:hAnsiTheme="majorBidi" w:cstheme="majorBidi"/>
          <w:sz w:val="24"/>
          <w:szCs w:val="24"/>
        </w:rPr>
        <w:t xml:space="preserve"> toutes les tailles d’</w:t>
      </w:r>
      <w:r w:rsidR="00413E04" w:rsidRPr="008516DB">
        <w:rPr>
          <w:rFonts w:asciiTheme="majorBidi" w:hAnsiTheme="majorBidi" w:cstheme="majorBidi"/>
          <w:sz w:val="24"/>
          <w:szCs w:val="24"/>
        </w:rPr>
        <w:t>installation</w:t>
      </w:r>
      <w:r w:rsidRPr="008516DB">
        <w:rPr>
          <w:rFonts w:asciiTheme="majorBidi" w:hAnsiTheme="majorBidi" w:cstheme="majorBidi"/>
          <w:sz w:val="24"/>
          <w:szCs w:val="24"/>
        </w:rPr>
        <w:t>.</w:t>
      </w:r>
    </w:p>
    <w:p w:rsidR="00423324" w:rsidRPr="00485EA4" w:rsidRDefault="00785A40"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Mise en ouvre</w:t>
      </w:r>
    </w:p>
    <w:p w:rsidR="00785A40" w:rsidRPr="008516DB" w:rsidRDefault="00785A40"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Compte </w:t>
      </w:r>
      <w:r w:rsidR="00C151B1" w:rsidRPr="008516DB">
        <w:rPr>
          <w:rFonts w:asciiTheme="majorBidi" w:hAnsiTheme="majorBidi" w:cstheme="majorBidi"/>
          <w:sz w:val="24"/>
          <w:szCs w:val="24"/>
        </w:rPr>
        <w:t>tenu</w:t>
      </w:r>
      <w:r w:rsidRPr="008516DB">
        <w:rPr>
          <w:rFonts w:asciiTheme="majorBidi" w:hAnsiTheme="majorBidi" w:cstheme="majorBidi"/>
          <w:sz w:val="24"/>
          <w:szCs w:val="24"/>
        </w:rPr>
        <w:t xml:space="preserve"> de son </w:t>
      </w:r>
      <w:r w:rsidR="004447FC" w:rsidRPr="008516DB">
        <w:rPr>
          <w:rFonts w:asciiTheme="majorBidi" w:hAnsiTheme="majorBidi" w:cstheme="majorBidi"/>
          <w:sz w:val="24"/>
          <w:szCs w:val="24"/>
        </w:rPr>
        <w:t>instabilité,</w:t>
      </w:r>
      <w:r w:rsidRPr="008516DB">
        <w:rPr>
          <w:rFonts w:asciiTheme="majorBidi" w:hAnsiTheme="majorBidi" w:cstheme="majorBidi"/>
          <w:sz w:val="24"/>
          <w:szCs w:val="24"/>
        </w:rPr>
        <w:t xml:space="preserve"> le </w:t>
      </w:r>
      <w:r w:rsidR="004447FC" w:rsidRPr="008516DB">
        <w:rPr>
          <w:rFonts w:asciiTheme="majorBidi" w:hAnsiTheme="majorBidi" w:cstheme="majorBidi"/>
          <w:sz w:val="24"/>
          <w:szCs w:val="24"/>
        </w:rPr>
        <w:t>dioxyde</w:t>
      </w:r>
      <w:r w:rsidRPr="008516DB">
        <w:rPr>
          <w:rFonts w:asciiTheme="majorBidi" w:hAnsiTheme="majorBidi" w:cstheme="majorBidi"/>
          <w:sz w:val="24"/>
          <w:szCs w:val="24"/>
        </w:rPr>
        <w:t xml:space="preserve"> chlore est préparé sur lieu d’utilisation à partir de :</w:t>
      </w:r>
    </w:p>
    <w:p w:rsidR="00785A40" w:rsidRPr="008516DB" w:rsidRDefault="007049DA"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Soit de chlorite en </w:t>
      </w:r>
      <w:r w:rsidR="004447FC" w:rsidRPr="008516DB">
        <w:rPr>
          <w:rFonts w:asciiTheme="majorBidi" w:hAnsiTheme="majorBidi" w:cstheme="majorBidi"/>
          <w:sz w:val="24"/>
          <w:szCs w:val="24"/>
        </w:rPr>
        <w:t>présence</w:t>
      </w:r>
      <w:r w:rsidRPr="008516DB">
        <w:rPr>
          <w:rFonts w:asciiTheme="majorBidi" w:hAnsiTheme="majorBidi" w:cstheme="majorBidi"/>
          <w:sz w:val="24"/>
          <w:szCs w:val="24"/>
        </w:rPr>
        <w:t xml:space="preserve"> d’acide chlorhydrique pour maintenir un milieu d’acide :</w:t>
      </w:r>
    </w:p>
    <w:p w:rsidR="007049DA" w:rsidRPr="008516DB" w:rsidRDefault="007049DA"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 </w:t>
      </w:r>
      <w:r w:rsidR="004447FC" w:rsidRPr="008516DB">
        <w:rPr>
          <w:rFonts w:asciiTheme="majorBidi" w:hAnsiTheme="majorBidi" w:cstheme="majorBidi"/>
          <w:sz w:val="24"/>
          <w:szCs w:val="24"/>
        </w:rPr>
        <w:t>réaction</w:t>
      </w:r>
      <w:r w:rsidRPr="008516DB">
        <w:rPr>
          <w:rFonts w:asciiTheme="majorBidi" w:hAnsiTheme="majorBidi" w:cstheme="majorBidi"/>
          <w:sz w:val="24"/>
          <w:szCs w:val="24"/>
        </w:rPr>
        <w:t xml:space="preserve"> mise en œuvre dans ce cas est le suivant :</w:t>
      </w:r>
    </w:p>
    <w:p w:rsidR="007049DA" w:rsidRPr="00485EA4" w:rsidRDefault="007049DA"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5NaClO2+4HCl        4ClO2+2H2O+5Nacl</w:t>
      </w:r>
    </w:p>
    <w:p w:rsidR="004447FC" w:rsidRPr="008516DB" w:rsidRDefault="004447FC"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 rendement de </w:t>
      </w:r>
      <w:r w:rsidR="00452063" w:rsidRPr="008516DB">
        <w:rPr>
          <w:rFonts w:asciiTheme="majorBidi" w:hAnsiTheme="majorBidi" w:cstheme="majorBidi"/>
          <w:sz w:val="24"/>
          <w:szCs w:val="24"/>
        </w:rPr>
        <w:t>cette réaction bonne</w:t>
      </w:r>
      <w:r w:rsidRPr="008516DB">
        <w:rPr>
          <w:rFonts w:asciiTheme="majorBidi" w:hAnsiTheme="majorBidi" w:cstheme="majorBidi"/>
          <w:sz w:val="24"/>
          <w:szCs w:val="24"/>
        </w:rPr>
        <w:t>, taux de transformation du chlorite proche de 100</w:t>
      </w:r>
      <w:r w:rsidR="00452063" w:rsidRPr="008516DB">
        <w:rPr>
          <w:rFonts w:asciiTheme="majorBidi" w:hAnsiTheme="majorBidi" w:cstheme="majorBidi"/>
          <w:sz w:val="24"/>
          <w:szCs w:val="24"/>
        </w:rPr>
        <w:t>%,</w:t>
      </w:r>
      <w:r w:rsidRPr="008516DB">
        <w:rPr>
          <w:rFonts w:asciiTheme="majorBidi" w:hAnsiTheme="majorBidi" w:cstheme="majorBidi"/>
          <w:sz w:val="24"/>
          <w:szCs w:val="24"/>
        </w:rPr>
        <w:t xml:space="preserve"> en présence d’un excès d’acide (</w:t>
      </w:r>
      <w:r w:rsidR="00AD56D2" w:rsidRPr="008516DB">
        <w:rPr>
          <w:rFonts w:asciiTheme="majorBidi" w:hAnsiTheme="majorBidi" w:cstheme="majorBidi"/>
          <w:sz w:val="24"/>
          <w:szCs w:val="24"/>
        </w:rPr>
        <w:t>PH</w:t>
      </w:r>
      <w:r w:rsidR="00C014E9">
        <w:rPr>
          <w:rFonts w:asciiTheme="majorBidi" w:hAnsiTheme="majorBidi" w:cstheme="majorBidi"/>
          <w:sz w:val="24"/>
          <w:szCs w:val="24"/>
        </w:rPr>
        <w:t xml:space="preserve"> </w:t>
      </w:r>
      <w:r w:rsidR="00AD56D2" w:rsidRPr="008516DB">
        <w:rPr>
          <w:rFonts w:asciiTheme="majorBidi" w:hAnsiTheme="majorBidi" w:cstheme="majorBidi"/>
          <w:sz w:val="24"/>
          <w:szCs w:val="24"/>
        </w:rPr>
        <w:t>inférieure</w:t>
      </w:r>
      <w:r w:rsidRPr="008516DB">
        <w:rPr>
          <w:rFonts w:asciiTheme="majorBidi" w:hAnsiTheme="majorBidi" w:cstheme="majorBidi"/>
          <w:sz w:val="24"/>
          <w:szCs w:val="24"/>
        </w:rPr>
        <w:t xml:space="preserve"> à 4).</w:t>
      </w:r>
    </w:p>
    <w:p w:rsidR="004447FC" w:rsidRPr="008516DB" w:rsidRDefault="004447FC"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Soit de chlorite et de clore,</w:t>
      </w:r>
      <w:r w:rsidR="00C014E9">
        <w:rPr>
          <w:rFonts w:asciiTheme="majorBidi" w:hAnsiTheme="majorBidi" w:cstheme="majorBidi"/>
          <w:sz w:val="24"/>
          <w:szCs w:val="24"/>
        </w:rPr>
        <w:t xml:space="preserve"> </w:t>
      </w:r>
      <w:r w:rsidRPr="008516DB">
        <w:rPr>
          <w:rFonts w:asciiTheme="majorBidi" w:hAnsiTheme="majorBidi" w:cstheme="majorBidi"/>
          <w:sz w:val="24"/>
          <w:szCs w:val="24"/>
        </w:rPr>
        <w:t xml:space="preserve">Soit de </w:t>
      </w:r>
      <w:r w:rsidR="00452063" w:rsidRPr="008516DB">
        <w:rPr>
          <w:rFonts w:asciiTheme="majorBidi" w:hAnsiTheme="majorBidi" w:cstheme="majorBidi"/>
          <w:sz w:val="24"/>
          <w:szCs w:val="24"/>
        </w:rPr>
        <w:t>chlorite,</w:t>
      </w:r>
      <w:r w:rsidRPr="008516DB">
        <w:rPr>
          <w:rFonts w:asciiTheme="majorBidi" w:hAnsiTheme="majorBidi" w:cstheme="majorBidi"/>
          <w:sz w:val="24"/>
          <w:szCs w:val="24"/>
        </w:rPr>
        <w:t xml:space="preserve"> d’acide chlorhydrique d’eau de </w:t>
      </w:r>
      <w:r w:rsidR="00452063" w:rsidRPr="008516DB">
        <w:rPr>
          <w:rFonts w:asciiTheme="majorBidi" w:hAnsiTheme="majorBidi" w:cstheme="majorBidi"/>
          <w:sz w:val="24"/>
          <w:szCs w:val="24"/>
        </w:rPr>
        <w:t>javel</w:t>
      </w:r>
      <w:r w:rsidRPr="008516DB">
        <w:rPr>
          <w:rFonts w:asciiTheme="majorBidi" w:hAnsiTheme="majorBidi" w:cstheme="majorBidi"/>
          <w:sz w:val="24"/>
          <w:szCs w:val="24"/>
        </w:rPr>
        <w:t> :</w:t>
      </w:r>
    </w:p>
    <w:p w:rsidR="004447FC" w:rsidRPr="008516DB" w:rsidRDefault="004447FC"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 </w:t>
      </w:r>
      <w:r w:rsidR="00452063" w:rsidRPr="008516DB">
        <w:rPr>
          <w:rFonts w:asciiTheme="majorBidi" w:hAnsiTheme="majorBidi" w:cstheme="majorBidi"/>
          <w:sz w:val="24"/>
          <w:szCs w:val="24"/>
        </w:rPr>
        <w:t>réaction</w:t>
      </w:r>
      <w:r w:rsidRPr="008516DB">
        <w:rPr>
          <w:rFonts w:asciiTheme="majorBidi" w:hAnsiTheme="majorBidi" w:cstheme="majorBidi"/>
          <w:sz w:val="24"/>
          <w:szCs w:val="24"/>
        </w:rPr>
        <w:t xml:space="preserve"> chimique intervenant alors est suivante :</w:t>
      </w:r>
    </w:p>
    <w:p w:rsidR="004447FC" w:rsidRPr="00485EA4" w:rsidRDefault="004447FC"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NaClO+2HCl+2NaClo2              H2O+2ClO2+3NaCl</w:t>
      </w:r>
    </w:p>
    <w:p w:rsidR="00643EAF" w:rsidRPr="008516DB" w:rsidRDefault="00AD56D2"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lastRenderedPageBreak/>
        <w:t>Cette derrière</w:t>
      </w:r>
      <w:r w:rsidR="00643EAF" w:rsidRPr="008516DB">
        <w:rPr>
          <w:rFonts w:asciiTheme="majorBidi" w:hAnsiTheme="majorBidi" w:cstheme="majorBidi"/>
          <w:sz w:val="24"/>
          <w:szCs w:val="24"/>
        </w:rPr>
        <w:t xml:space="preserve"> solution ne fait pas appel au chlore et évite les problèmes inhérents au stockage de ce composé</w:t>
      </w:r>
    </w:p>
    <w:p w:rsidR="00643EAF" w:rsidRPr="00485EA4" w:rsidRDefault="00643EAF"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 xml:space="preserve">V.4.4 </w:t>
      </w:r>
      <w:r w:rsidR="007C40A3" w:rsidRPr="00485EA4">
        <w:rPr>
          <w:rFonts w:asciiTheme="majorBidi" w:hAnsiTheme="majorBidi" w:cstheme="majorBidi"/>
          <w:b/>
          <w:bCs/>
          <w:sz w:val="24"/>
          <w:szCs w:val="24"/>
        </w:rPr>
        <w:t>D</w:t>
      </w:r>
      <w:r w:rsidRPr="00485EA4">
        <w:rPr>
          <w:rFonts w:asciiTheme="majorBidi" w:hAnsiTheme="majorBidi" w:cstheme="majorBidi"/>
          <w:b/>
          <w:bCs/>
          <w:sz w:val="24"/>
          <w:szCs w:val="24"/>
        </w:rPr>
        <w:t>ésinfection à l’eau de javel</w:t>
      </w:r>
    </w:p>
    <w:p w:rsidR="00643EAF" w:rsidRPr="008516DB" w:rsidRDefault="00643EAF"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L’e</w:t>
      </w:r>
      <w:r w:rsidR="007C40A3" w:rsidRPr="008516DB">
        <w:rPr>
          <w:rFonts w:asciiTheme="majorBidi" w:hAnsiTheme="majorBidi" w:cstheme="majorBidi"/>
          <w:sz w:val="24"/>
          <w:szCs w:val="24"/>
        </w:rPr>
        <w:t>a</w:t>
      </w:r>
      <w:r w:rsidRPr="008516DB">
        <w:rPr>
          <w:rFonts w:asciiTheme="majorBidi" w:hAnsiTheme="majorBidi" w:cstheme="majorBidi"/>
          <w:sz w:val="24"/>
          <w:szCs w:val="24"/>
        </w:rPr>
        <w:t>u de javel est produite par électrolyse de chlorure de sodium.</w:t>
      </w:r>
    </w:p>
    <w:p w:rsidR="00643EAF" w:rsidRPr="008516DB" w:rsidRDefault="0053158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Cette réaction conduit à la formation de chlore gazeux et d’hydroxyde de sodium qui lui –même peut réagir avec le chlore pour donner d’hypochlorite selon la formule :</w:t>
      </w:r>
    </w:p>
    <w:p w:rsidR="0053158B" w:rsidRPr="00485EA4" w:rsidRDefault="0053158B"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2NaOH+Cl2       2Nacl +H2O</w:t>
      </w:r>
    </w:p>
    <w:p w:rsidR="00090445" w:rsidRPr="008516DB" w:rsidRDefault="0053158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L’eau de javel se </w:t>
      </w:r>
      <w:r w:rsidR="00090445" w:rsidRPr="008516DB">
        <w:rPr>
          <w:rFonts w:asciiTheme="majorBidi" w:hAnsiTheme="majorBidi" w:cstheme="majorBidi"/>
          <w:sz w:val="24"/>
          <w:szCs w:val="24"/>
        </w:rPr>
        <w:t xml:space="preserve">décompose plus rapidement sous l’effet de la </w:t>
      </w:r>
      <w:r w:rsidR="00187F5C" w:rsidRPr="008516DB">
        <w:rPr>
          <w:rFonts w:asciiTheme="majorBidi" w:hAnsiTheme="majorBidi" w:cstheme="majorBidi"/>
          <w:sz w:val="24"/>
          <w:szCs w:val="24"/>
        </w:rPr>
        <w:t>chaleur,</w:t>
      </w:r>
      <w:r w:rsidR="00090445" w:rsidRPr="008516DB">
        <w:rPr>
          <w:rFonts w:asciiTheme="majorBidi" w:hAnsiTheme="majorBidi" w:cstheme="majorBidi"/>
          <w:sz w:val="24"/>
          <w:szCs w:val="24"/>
        </w:rPr>
        <w:t xml:space="preserve"> et par conséquent d’avantage en été qu’en hiver lorsque sa concentration en chlore est </w:t>
      </w:r>
      <w:r w:rsidR="00187F5C" w:rsidRPr="008516DB">
        <w:rPr>
          <w:rFonts w:asciiTheme="majorBidi" w:hAnsiTheme="majorBidi" w:cstheme="majorBidi"/>
          <w:sz w:val="24"/>
          <w:szCs w:val="24"/>
        </w:rPr>
        <w:t>importante.</w:t>
      </w:r>
    </w:p>
    <w:p w:rsidR="0053158B" w:rsidRPr="008516DB" w:rsidRDefault="00187F5C"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L’hypochlorite se décompose alors en chlorate, chlorure et oxygène perdant ainsi son effet désinfectant</w:t>
      </w:r>
    </w:p>
    <w:p w:rsidR="00266BC1" w:rsidRPr="00485EA4" w:rsidRDefault="00266BC1"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 xml:space="preserve">V.5. </w:t>
      </w:r>
      <w:r w:rsidR="007C40A3" w:rsidRPr="00485EA4">
        <w:rPr>
          <w:rFonts w:asciiTheme="majorBidi" w:hAnsiTheme="majorBidi" w:cstheme="majorBidi"/>
          <w:b/>
          <w:bCs/>
          <w:sz w:val="24"/>
          <w:szCs w:val="24"/>
        </w:rPr>
        <w:t>C</w:t>
      </w:r>
      <w:r w:rsidRPr="00485EA4">
        <w:rPr>
          <w:rFonts w:asciiTheme="majorBidi" w:hAnsiTheme="majorBidi" w:cstheme="majorBidi"/>
          <w:b/>
          <w:bCs/>
          <w:sz w:val="24"/>
          <w:szCs w:val="24"/>
        </w:rPr>
        <w:t xml:space="preserve">onstruire un modèle qualité dans </w:t>
      </w:r>
      <w:proofErr w:type="spellStart"/>
      <w:r w:rsidRPr="00485EA4">
        <w:rPr>
          <w:rFonts w:asciiTheme="majorBidi" w:hAnsiTheme="majorBidi" w:cstheme="majorBidi"/>
          <w:b/>
          <w:bCs/>
          <w:sz w:val="24"/>
          <w:szCs w:val="24"/>
        </w:rPr>
        <w:t>Epanet</w:t>
      </w:r>
      <w:proofErr w:type="spellEnd"/>
    </w:p>
    <w:p w:rsidR="00266BC1" w:rsidRPr="004B42A1" w:rsidRDefault="00266BC1"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Il est possible avec le logiciel </w:t>
      </w:r>
      <w:proofErr w:type="spellStart"/>
      <w:r w:rsidRPr="004B42A1">
        <w:rPr>
          <w:rFonts w:asciiTheme="majorBidi" w:hAnsiTheme="majorBidi" w:cstheme="majorBidi"/>
          <w:sz w:val="24"/>
          <w:szCs w:val="24"/>
        </w:rPr>
        <w:t>Epanet</w:t>
      </w:r>
      <w:proofErr w:type="spellEnd"/>
      <w:r w:rsidR="008516DB">
        <w:rPr>
          <w:rFonts w:asciiTheme="majorBidi" w:hAnsiTheme="majorBidi" w:cstheme="majorBidi"/>
          <w:sz w:val="24"/>
          <w:szCs w:val="24"/>
        </w:rPr>
        <w:t xml:space="preserve"> </w:t>
      </w:r>
      <w:r w:rsidR="0001561B" w:rsidRPr="004B42A1">
        <w:rPr>
          <w:rFonts w:asciiTheme="majorBidi" w:hAnsiTheme="majorBidi" w:cstheme="majorBidi"/>
          <w:sz w:val="24"/>
          <w:szCs w:val="24"/>
        </w:rPr>
        <w:t xml:space="preserve">de construire une </w:t>
      </w:r>
      <w:r w:rsidR="007C40A3" w:rsidRPr="004B42A1">
        <w:rPr>
          <w:rFonts w:asciiTheme="majorBidi" w:hAnsiTheme="majorBidi" w:cstheme="majorBidi"/>
          <w:sz w:val="24"/>
          <w:szCs w:val="24"/>
        </w:rPr>
        <w:t>mod</w:t>
      </w:r>
      <w:r w:rsidR="007C40A3">
        <w:rPr>
          <w:rFonts w:asciiTheme="majorBidi" w:hAnsiTheme="majorBidi" w:cstheme="majorBidi"/>
          <w:sz w:val="24"/>
          <w:szCs w:val="24"/>
        </w:rPr>
        <w:t>é</w:t>
      </w:r>
      <w:r w:rsidR="007C40A3" w:rsidRPr="004B42A1">
        <w:rPr>
          <w:rFonts w:asciiTheme="majorBidi" w:hAnsiTheme="majorBidi" w:cstheme="majorBidi"/>
          <w:sz w:val="24"/>
          <w:szCs w:val="24"/>
        </w:rPr>
        <w:t>lisation</w:t>
      </w:r>
      <w:r w:rsidR="0001561B" w:rsidRPr="004B42A1">
        <w:rPr>
          <w:rFonts w:asciiTheme="majorBidi" w:hAnsiTheme="majorBidi" w:cstheme="majorBidi"/>
          <w:sz w:val="24"/>
          <w:szCs w:val="24"/>
        </w:rPr>
        <w:t xml:space="preserve"> de la qualité des eaux, par l’intermédiaire de l’utilisation d’équation de cinétique de dégradation.</w:t>
      </w:r>
    </w:p>
    <w:p w:rsidR="0001561B" w:rsidRPr="004B42A1" w:rsidRDefault="007C40A3"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Cela</w:t>
      </w:r>
      <w:r w:rsidR="0001561B" w:rsidRPr="004B42A1">
        <w:rPr>
          <w:rFonts w:asciiTheme="majorBidi" w:hAnsiTheme="majorBidi" w:cstheme="majorBidi"/>
          <w:sz w:val="24"/>
          <w:szCs w:val="24"/>
        </w:rPr>
        <w:t xml:space="preserve"> nécessite de construire un model hydraulique du réseau étudié et de le caler, mais également par </w:t>
      </w:r>
      <w:r w:rsidRPr="004B42A1">
        <w:rPr>
          <w:rFonts w:asciiTheme="majorBidi" w:hAnsiTheme="majorBidi" w:cstheme="majorBidi"/>
          <w:sz w:val="24"/>
          <w:szCs w:val="24"/>
        </w:rPr>
        <w:t>la consultation</w:t>
      </w:r>
      <w:r w:rsidR="0001561B" w:rsidRPr="004B42A1">
        <w:rPr>
          <w:rFonts w:asciiTheme="majorBidi" w:hAnsiTheme="majorBidi" w:cstheme="majorBidi"/>
          <w:sz w:val="24"/>
          <w:szCs w:val="24"/>
        </w:rPr>
        <w:t xml:space="preserve"> de bibliographie de connaitre les constantes de cinétique de dégradation du composant chimique </w:t>
      </w:r>
      <w:r w:rsidRPr="004B42A1">
        <w:rPr>
          <w:rFonts w:asciiTheme="majorBidi" w:hAnsiTheme="majorBidi" w:cstheme="majorBidi"/>
          <w:sz w:val="24"/>
          <w:szCs w:val="24"/>
        </w:rPr>
        <w:t>a</w:t>
      </w:r>
      <w:r w:rsidR="0001561B" w:rsidRPr="004B42A1">
        <w:rPr>
          <w:rFonts w:asciiTheme="majorBidi" w:hAnsiTheme="majorBidi" w:cstheme="majorBidi"/>
          <w:sz w:val="24"/>
          <w:szCs w:val="24"/>
        </w:rPr>
        <w:t xml:space="preserve"> étudié (chlore, pesticide).</w:t>
      </w:r>
    </w:p>
    <w:p w:rsidR="0001561B" w:rsidRPr="004B42A1" w:rsidRDefault="00274256"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Une mod</w:t>
      </w:r>
      <w:r w:rsidR="007C40A3">
        <w:rPr>
          <w:rFonts w:asciiTheme="majorBidi" w:hAnsiTheme="majorBidi" w:cstheme="majorBidi"/>
          <w:sz w:val="24"/>
          <w:szCs w:val="24"/>
        </w:rPr>
        <w:t>é</w:t>
      </w:r>
      <w:r w:rsidRPr="004B42A1">
        <w:rPr>
          <w:rFonts w:asciiTheme="majorBidi" w:hAnsiTheme="majorBidi" w:cstheme="majorBidi"/>
          <w:sz w:val="24"/>
          <w:szCs w:val="24"/>
        </w:rPr>
        <w:t>lisation de qualité peut aussi bien permettre de suivre l’évolution du taux de chlore libre dans l’eau, que de terminer des zones de distribution influencées par la présence d’un pesticide.</w:t>
      </w:r>
    </w:p>
    <w:p w:rsidR="00274256" w:rsidRPr="004B42A1" w:rsidRDefault="00AF03B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Les applications peuvent aller de schéma directeur de travaux compensatoires à la simulation de situation exceptionnelle.</w:t>
      </w:r>
    </w:p>
    <w:p w:rsidR="00AF03BA" w:rsidRPr="00485EA4" w:rsidRDefault="00AF03BA"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V.5.1. Théorie de la cinétique chimique</w:t>
      </w:r>
    </w:p>
    <w:p w:rsidR="00AF03BA" w:rsidRPr="00485EA4" w:rsidRDefault="00AF03BA" w:rsidP="00485EA4">
      <w:pPr>
        <w:spacing w:line="360" w:lineRule="auto"/>
        <w:rPr>
          <w:rFonts w:asciiTheme="majorBidi" w:hAnsiTheme="majorBidi" w:cstheme="majorBidi"/>
          <w:sz w:val="24"/>
          <w:szCs w:val="24"/>
        </w:rPr>
      </w:pPr>
      <w:r w:rsidRPr="00485EA4">
        <w:rPr>
          <w:rFonts w:asciiTheme="majorBidi" w:hAnsiTheme="majorBidi" w:cstheme="majorBidi"/>
          <w:sz w:val="24"/>
          <w:szCs w:val="24"/>
        </w:rPr>
        <w:t xml:space="preserve">Les sites </w:t>
      </w:r>
      <w:r w:rsidR="00C91D8A" w:rsidRPr="00485EA4">
        <w:rPr>
          <w:rFonts w:asciiTheme="majorBidi" w:hAnsiTheme="majorBidi" w:cstheme="majorBidi"/>
          <w:sz w:val="24"/>
          <w:szCs w:val="24"/>
        </w:rPr>
        <w:t>de mélange</w:t>
      </w:r>
    </w:p>
    <w:p w:rsidR="00C91D8A" w:rsidRPr="004B42A1" w:rsidRDefault="00C91D8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Mélange parfait : </w:t>
      </w:r>
      <w:r w:rsidR="00AF170E">
        <w:rPr>
          <w:rFonts w:asciiTheme="majorBidi" w:hAnsiTheme="majorBidi" w:cstheme="majorBidi"/>
          <w:sz w:val="24"/>
          <w:szCs w:val="24"/>
        </w:rPr>
        <w:t>O</w:t>
      </w:r>
      <w:r w:rsidRPr="004B42A1">
        <w:rPr>
          <w:rFonts w:asciiTheme="majorBidi" w:hAnsiTheme="majorBidi" w:cstheme="majorBidi"/>
          <w:sz w:val="24"/>
          <w:szCs w:val="24"/>
        </w:rPr>
        <w:t xml:space="preserve">n suppose que la masse de composé est uniformément repartie dans le volume de </w:t>
      </w:r>
      <w:r w:rsidR="00464C52" w:rsidRPr="004B42A1">
        <w:rPr>
          <w:rFonts w:asciiTheme="majorBidi" w:hAnsiTheme="majorBidi" w:cstheme="majorBidi"/>
          <w:sz w:val="24"/>
          <w:szCs w:val="24"/>
        </w:rPr>
        <w:t>référence.</w:t>
      </w:r>
    </w:p>
    <w:p w:rsidR="00C91D8A" w:rsidRPr="004B42A1" w:rsidRDefault="00C91D8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lastRenderedPageBreak/>
        <w:t>Dans la pratique, on rencontre des mélanges au niveau d</w:t>
      </w:r>
      <w:r w:rsidR="00AF170E">
        <w:rPr>
          <w:rFonts w:asciiTheme="majorBidi" w:hAnsiTheme="majorBidi" w:cstheme="majorBidi"/>
          <w:sz w:val="24"/>
          <w:szCs w:val="24"/>
        </w:rPr>
        <w:t>e</w:t>
      </w:r>
      <w:r w:rsidRPr="004B42A1">
        <w:rPr>
          <w:rFonts w:asciiTheme="majorBidi" w:hAnsiTheme="majorBidi" w:cstheme="majorBidi"/>
          <w:sz w:val="24"/>
          <w:szCs w:val="24"/>
        </w:rPr>
        <w:t xml:space="preserve"> réservoir, </w:t>
      </w:r>
      <w:r w:rsidR="00464C52" w:rsidRPr="004B42A1">
        <w:rPr>
          <w:rFonts w:asciiTheme="majorBidi" w:hAnsiTheme="majorBidi" w:cstheme="majorBidi"/>
          <w:sz w:val="24"/>
          <w:szCs w:val="24"/>
        </w:rPr>
        <w:t>de l’interconnexion,</w:t>
      </w:r>
      <w:r w:rsidRPr="004B42A1">
        <w:rPr>
          <w:rFonts w:asciiTheme="majorBidi" w:hAnsiTheme="majorBidi" w:cstheme="majorBidi"/>
          <w:sz w:val="24"/>
          <w:szCs w:val="24"/>
        </w:rPr>
        <w:t xml:space="preserve"> et des </w:t>
      </w:r>
      <w:r w:rsidR="00464C52" w:rsidRPr="004B42A1">
        <w:rPr>
          <w:rFonts w:asciiTheme="majorBidi" w:hAnsiTheme="majorBidi" w:cstheme="majorBidi"/>
          <w:sz w:val="24"/>
          <w:szCs w:val="24"/>
        </w:rPr>
        <w:t>systèmes</w:t>
      </w:r>
      <w:r w:rsidRPr="004B42A1">
        <w:rPr>
          <w:rFonts w:asciiTheme="majorBidi" w:hAnsiTheme="majorBidi" w:cstheme="majorBidi"/>
          <w:sz w:val="24"/>
          <w:szCs w:val="24"/>
        </w:rPr>
        <w:t xml:space="preserve"> de ré chloration en </w:t>
      </w:r>
      <w:r w:rsidR="00464C52" w:rsidRPr="004B42A1">
        <w:rPr>
          <w:rFonts w:asciiTheme="majorBidi" w:hAnsiTheme="majorBidi" w:cstheme="majorBidi"/>
          <w:sz w:val="24"/>
          <w:szCs w:val="24"/>
        </w:rPr>
        <w:t>ligne.</w:t>
      </w:r>
    </w:p>
    <w:p w:rsidR="00C91D8A" w:rsidRPr="004B42A1" w:rsidRDefault="00C91D8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Les </w:t>
      </w:r>
      <w:r w:rsidR="00464C52" w:rsidRPr="004B42A1">
        <w:rPr>
          <w:rFonts w:asciiTheme="majorBidi" w:hAnsiTheme="majorBidi" w:cstheme="majorBidi"/>
          <w:sz w:val="24"/>
          <w:szCs w:val="24"/>
        </w:rPr>
        <w:t>paramètres</w:t>
      </w:r>
      <w:r w:rsidRPr="004B42A1">
        <w:rPr>
          <w:rFonts w:asciiTheme="majorBidi" w:hAnsiTheme="majorBidi" w:cstheme="majorBidi"/>
          <w:sz w:val="24"/>
          <w:szCs w:val="24"/>
        </w:rPr>
        <w:t xml:space="preserve"> influencent la dégradation du composé sont la </w:t>
      </w:r>
      <w:r w:rsidR="00464C52" w:rsidRPr="004B42A1">
        <w:rPr>
          <w:rFonts w:asciiTheme="majorBidi" w:hAnsiTheme="majorBidi" w:cstheme="majorBidi"/>
          <w:sz w:val="24"/>
          <w:szCs w:val="24"/>
        </w:rPr>
        <w:t>température</w:t>
      </w:r>
      <w:r w:rsidRPr="004B42A1">
        <w:rPr>
          <w:rFonts w:asciiTheme="majorBidi" w:hAnsiTheme="majorBidi" w:cstheme="majorBidi"/>
          <w:sz w:val="24"/>
          <w:szCs w:val="24"/>
        </w:rPr>
        <w:t xml:space="preserve"> et l’origine des eaux</w:t>
      </w:r>
    </w:p>
    <w:p w:rsidR="00C91D8A" w:rsidRPr="004B42A1" w:rsidRDefault="00C91D8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S’il peut </w:t>
      </w:r>
      <w:r w:rsidR="00464C52" w:rsidRPr="004B42A1">
        <w:rPr>
          <w:rFonts w:asciiTheme="majorBidi" w:hAnsiTheme="majorBidi" w:cstheme="majorBidi"/>
          <w:sz w:val="24"/>
          <w:szCs w:val="24"/>
        </w:rPr>
        <w:t>exister</w:t>
      </w:r>
      <w:r w:rsidRPr="004B42A1">
        <w:rPr>
          <w:rFonts w:asciiTheme="majorBidi" w:hAnsiTheme="majorBidi" w:cstheme="majorBidi"/>
          <w:sz w:val="24"/>
          <w:szCs w:val="24"/>
        </w:rPr>
        <w:t xml:space="preserve"> localement des </w:t>
      </w:r>
      <w:r w:rsidR="00464C52" w:rsidRPr="004B42A1">
        <w:rPr>
          <w:rFonts w:asciiTheme="majorBidi" w:hAnsiTheme="majorBidi" w:cstheme="majorBidi"/>
          <w:sz w:val="24"/>
          <w:szCs w:val="24"/>
        </w:rPr>
        <w:t>phénomènes</w:t>
      </w:r>
      <w:r w:rsidRPr="004B42A1">
        <w:rPr>
          <w:rFonts w:asciiTheme="majorBidi" w:hAnsiTheme="majorBidi" w:cstheme="majorBidi"/>
          <w:sz w:val="24"/>
          <w:szCs w:val="24"/>
        </w:rPr>
        <w:t xml:space="preserve"> de </w:t>
      </w:r>
      <w:r w:rsidR="00464C52" w:rsidRPr="004B42A1">
        <w:rPr>
          <w:rFonts w:asciiTheme="majorBidi" w:hAnsiTheme="majorBidi" w:cstheme="majorBidi"/>
          <w:sz w:val="24"/>
          <w:szCs w:val="24"/>
        </w:rPr>
        <w:t>dégradation</w:t>
      </w:r>
      <w:r w:rsidRPr="004B42A1">
        <w:rPr>
          <w:rFonts w:asciiTheme="majorBidi" w:hAnsiTheme="majorBidi" w:cstheme="majorBidi"/>
          <w:sz w:val="24"/>
          <w:szCs w:val="24"/>
        </w:rPr>
        <w:t xml:space="preserve"> de la qualité du à une casse, il existe </w:t>
      </w:r>
      <w:r w:rsidR="00464C52" w:rsidRPr="004B42A1">
        <w:rPr>
          <w:rFonts w:asciiTheme="majorBidi" w:hAnsiTheme="majorBidi" w:cstheme="majorBidi"/>
          <w:sz w:val="24"/>
          <w:szCs w:val="24"/>
        </w:rPr>
        <w:t>également</w:t>
      </w:r>
      <w:r w:rsidRPr="004B42A1">
        <w:rPr>
          <w:rFonts w:asciiTheme="majorBidi" w:hAnsiTheme="majorBidi" w:cstheme="majorBidi"/>
          <w:sz w:val="24"/>
          <w:szCs w:val="24"/>
        </w:rPr>
        <w:t xml:space="preserve"> des </w:t>
      </w:r>
      <w:r w:rsidR="00464C52" w:rsidRPr="004B42A1">
        <w:rPr>
          <w:rFonts w:asciiTheme="majorBidi" w:hAnsiTheme="majorBidi" w:cstheme="majorBidi"/>
          <w:sz w:val="24"/>
          <w:szCs w:val="24"/>
        </w:rPr>
        <w:t>processus</w:t>
      </w:r>
      <w:r w:rsidRPr="004B42A1">
        <w:rPr>
          <w:rFonts w:asciiTheme="majorBidi" w:hAnsiTheme="majorBidi" w:cstheme="majorBidi"/>
          <w:sz w:val="24"/>
          <w:szCs w:val="24"/>
        </w:rPr>
        <w:t xml:space="preserve"> de </w:t>
      </w:r>
      <w:r w:rsidR="00464C52" w:rsidRPr="004B42A1">
        <w:rPr>
          <w:rFonts w:asciiTheme="majorBidi" w:hAnsiTheme="majorBidi" w:cstheme="majorBidi"/>
          <w:sz w:val="24"/>
          <w:szCs w:val="24"/>
        </w:rPr>
        <w:t>dégradation</w:t>
      </w:r>
      <w:r w:rsidRPr="004B42A1">
        <w:rPr>
          <w:rFonts w:asciiTheme="majorBidi" w:hAnsiTheme="majorBidi" w:cstheme="majorBidi"/>
          <w:sz w:val="24"/>
          <w:szCs w:val="24"/>
        </w:rPr>
        <w:t xml:space="preserve"> durant le transport dans les canalisations</w:t>
      </w:r>
      <w:r w:rsidR="00AF170E">
        <w:rPr>
          <w:rFonts w:asciiTheme="majorBidi" w:hAnsiTheme="majorBidi" w:cstheme="majorBidi"/>
          <w:sz w:val="24"/>
          <w:szCs w:val="24"/>
        </w:rPr>
        <w:t>.</w:t>
      </w:r>
    </w:p>
    <w:p w:rsidR="00C91D8A" w:rsidRPr="00485EA4" w:rsidRDefault="00C91D8A"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V.5.2</w:t>
      </w:r>
      <w:r w:rsidR="003D1C21" w:rsidRPr="00485EA4">
        <w:rPr>
          <w:rFonts w:asciiTheme="majorBidi" w:hAnsiTheme="majorBidi" w:cstheme="majorBidi"/>
          <w:b/>
          <w:bCs/>
          <w:sz w:val="24"/>
          <w:szCs w:val="24"/>
        </w:rPr>
        <w:t>L</w:t>
      </w:r>
      <w:r w:rsidR="00464C52" w:rsidRPr="00485EA4">
        <w:rPr>
          <w:rFonts w:asciiTheme="majorBidi" w:hAnsiTheme="majorBidi" w:cstheme="majorBidi"/>
          <w:b/>
          <w:bCs/>
          <w:sz w:val="24"/>
          <w:szCs w:val="24"/>
        </w:rPr>
        <w:t>a cinétique</w:t>
      </w:r>
      <w:r w:rsidR="0077658D" w:rsidRPr="00485EA4">
        <w:rPr>
          <w:rFonts w:asciiTheme="majorBidi" w:hAnsiTheme="majorBidi" w:cstheme="majorBidi"/>
          <w:b/>
          <w:bCs/>
          <w:sz w:val="24"/>
          <w:szCs w:val="24"/>
        </w:rPr>
        <w:t xml:space="preserve"> </w:t>
      </w:r>
      <w:r w:rsidR="00536E88" w:rsidRPr="00485EA4">
        <w:rPr>
          <w:rFonts w:asciiTheme="majorBidi" w:hAnsiTheme="majorBidi" w:cstheme="majorBidi"/>
          <w:b/>
          <w:bCs/>
          <w:sz w:val="24"/>
          <w:szCs w:val="24"/>
        </w:rPr>
        <w:t>de la réaction</w:t>
      </w:r>
    </w:p>
    <w:p w:rsidR="00C91D8A" w:rsidRPr="004B42A1" w:rsidRDefault="00C91D8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La </w:t>
      </w:r>
      <w:r w:rsidR="00464C52" w:rsidRPr="004B42A1">
        <w:rPr>
          <w:rFonts w:asciiTheme="majorBidi" w:hAnsiTheme="majorBidi" w:cstheme="majorBidi"/>
          <w:sz w:val="24"/>
          <w:szCs w:val="24"/>
        </w:rPr>
        <w:t>cinétique</w:t>
      </w:r>
      <w:r w:rsidR="0077658D">
        <w:rPr>
          <w:rFonts w:asciiTheme="majorBidi" w:hAnsiTheme="majorBidi" w:cstheme="majorBidi"/>
          <w:sz w:val="24"/>
          <w:szCs w:val="24"/>
        </w:rPr>
        <w:t xml:space="preserve"> </w:t>
      </w:r>
      <w:r w:rsidR="00464C52" w:rsidRPr="004B42A1">
        <w:rPr>
          <w:rFonts w:asciiTheme="majorBidi" w:hAnsiTheme="majorBidi" w:cstheme="majorBidi"/>
          <w:sz w:val="24"/>
          <w:szCs w:val="24"/>
        </w:rPr>
        <w:t>de la réaction</w:t>
      </w:r>
      <w:r w:rsidRPr="004B42A1">
        <w:rPr>
          <w:rFonts w:asciiTheme="majorBidi" w:hAnsiTheme="majorBidi" w:cstheme="majorBidi"/>
          <w:sz w:val="24"/>
          <w:szCs w:val="24"/>
        </w:rPr>
        <w:t xml:space="preserve"> peut </w:t>
      </w:r>
      <w:r w:rsidR="00464C52" w:rsidRPr="004B42A1">
        <w:rPr>
          <w:rFonts w:asciiTheme="majorBidi" w:hAnsiTheme="majorBidi" w:cstheme="majorBidi"/>
          <w:sz w:val="24"/>
          <w:szCs w:val="24"/>
        </w:rPr>
        <w:t>être</w:t>
      </w:r>
      <w:r w:rsidRPr="004B42A1">
        <w:rPr>
          <w:rFonts w:asciiTheme="majorBidi" w:hAnsiTheme="majorBidi" w:cstheme="majorBidi"/>
          <w:sz w:val="24"/>
          <w:szCs w:val="24"/>
        </w:rPr>
        <w:t xml:space="preserve"> de l’ordre 0.1 ou </w:t>
      </w:r>
      <w:r w:rsidR="00464C52" w:rsidRPr="004B42A1">
        <w:rPr>
          <w:rFonts w:asciiTheme="majorBidi" w:hAnsiTheme="majorBidi" w:cstheme="majorBidi"/>
          <w:sz w:val="24"/>
          <w:szCs w:val="24"/>
        </w:rPr>
        <w:t>2.</w:t>
      </w:r>
    </w:p>
    <w:p w:rsidR="00C91D8A" w:rsidRPr="004B42A1" w:rsidRDefault="00C91D8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C=K*C</w:t>
      </w:r>
      <w:r w:rsidR="00536E88">
        <w:rPr>
          <w:rFonts w:asciiTheme="majorBidi" w:hAnsiTheme="majorBidi" w:cstheme="majorBidi"/>
          <w:sz w:val="24"/>
          <w:szCs w:val="24"/>
        </w:rPr>
        <w:t>i</w:t>
      </w:r>
    </w:p>
    <w:p w:rsidR="00C91D8A" w:rsidRPr="004B42A1" w:rsidRDefault="00C91D8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Avec :</w:t>
      </w:r>
    </w:p>
    <w:p w:rsidR="00C91D8A" w:rsidRPr="004B42A1" w:rsidRDefault="00255401"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C : concentration du composé</w:t>
      </w:r>
    </w:p>
    <w:p w:rsidR="00255401" w:rsidRPr="008516DB" w:rsidRDefault="00255401"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K : </w:t>
      </w:r>
      <w:r w:rsidR="003D1C21" w:rsidRPr="008516DB">
        <w:rPr>
          <w:rFonts w:asciiTheme="majorBidi" w:hAnsiTheme="majorBidi" w:cstheme="majorBidi"/>
          <w:sz w:val="24"/>
          <w:szCs w:val="24"/>
        </w:rPr>
        <w:t>constante de</w:t>
      </w:r>
      <w:r w:rsidRPr="008516DB">
        <w:rPr>
          <w:rFonts w:asciiTheme="majorBidi" w:hAnsiTheme="majorBidi" w:cstheme="majorBidi"/>
          <w:sz w:val="24"/>
          <w:szCs w:val="24"/>
        </w:rPr>
        <w:t xml:space="preserve"> vitesse de </w:t>
      </w:r>
      <w:r w:rsidR="00464C52" w:rsidRPr="008516DB">
        <w:rPr>
          <w:rFonts w:asciiTheme="majorBidi" w:hAnsiTheme="majorBidi" w:cstheme="majorBidi"/>
          <w:sz w:val="24"/>
          <w:szCs w:val="24"/>
        </w:rPr>
        <w:t>dégradation</w:t>
      </w:r>
      <w:r w:rsidRPr="008516DB">
        <w:rPr>
          <w:rFonts w:asciiTheme="majorBidi" w:hAnsiTheme="majorBidi" w:cstheme="majorBidi"/>
          <w:sz w:val="24"/>
          <w:szCs w:val="24"/>
        </w:rPr>
        <w:t xml:space="preserve"> du composé</w:t>
      </w:r>
    </w:p>
    <w:p w:rsidR="00255401" w:rsidRPr="008516DB" w:rsidRDefault="00255401"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C</w:t>
      </w:r>
      <w:r w:rsidR="00536E88" w:rsidRPr="008516DB">
        <w:rPr>
          <w:rFonts w:asciiTheme="majorBidi" w:hAnsiTheme="majorBidi" w:cstheme="majorBidi"/>
          <w:sz w:val="24"/>
          <w:szCs w:val="24"/>
        </w:rPr>
        <w:t>i</w:t>
      </w:r>
      <w:r w:rsidRPr="008516DB">
        <w:rPr>
          <w:rFonts w:asciiTheme="majorBidi" w:hAnsiTheme="majorBidi" w:cstheme="majorBidi"/>
          <w:sz w:val="24"/>
          <w:szCs w:val="24"/>
        </w:rPr>
        <w:t> : concentration initial du composé</w:t>
      </w:r>
    </w:p>
    <w:p w:rsidR="00497368" w:rsidRPr="008516DB" w:rsidRDefault="00497368"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K=</w:t>
      </w:r>
      <w:proofErr w:type="spellStart"/>
      <w:r w:rsidRPr="008516DB">
        <w:rPr>
          <w:rFonts w:asciiTheme="majorBidi" w:hAnsiTheme="majorBidi" w:cstheme="majorBidi"/>
          <w:sz w:val="24"/>
          <w:szCs w:val="24"/>
        </w:rPr>
        <w:t>Kw+Kb</w:t>
      </w:r>
      <w:proofErr w:type="spellEnd"/>
    </w:p>
    <w:p w:rsidR="00497368" w:rsidRPr="008516DB" w:rsidRDefault="00497368" w:rsidP="00485EA4">
      <w:pPr>
        <w:spacing w:line="360" w:lineRule="auto"/>
        <w:rPr>
          <w:rFonts w:asciiTheme="majorBidi" w:hAnsiTheme="majorBidi" w:cstheme="majorBidi"/>
          <w:sz w:val="24"/>
          <w:szCs w:val="24"/>
        </w:rPr>
      </w:pPr>
      <w:proofErr w:type="spellStart"/>
      <w:r w:rsidRPr="008516DB">
        <w:rPr>
          <w:rFonts w:asciiTheme="majorBidi" w:hAnsiTheme="majorBidi" w:cstheme="majorBidi"/>
          <w:sz w:val="24"/>
          <w:szCs w:val="24"/>
        </w:rPr>
        <w:t>Kw</w:t>
      </w:r>
      <w:proofErr w:type="spellEnd"/>
      <w:r w:rsidRPr="008516DB">
        <w:rPr>
          <w:rFonts w:asciiTheme="majorBidi" w:hAnsiTheme="majorBidi" w:cstheme="majorBidi"/>
          <w:sz w:val="24"/>
          <w:szCs w:val="24"/>
        </w:rPr>
        <w:t xml:space="preserve"> : </w:t>
      </w:r>
      <w:r w:rsidR="00BD28EE" w:rsidRPr="008516DB">
        <w:rPr>
          <w:rFonts w:asciiTheme="majorBidi" w:hAnsiTheme="majorBidi" w:cstheme="majorBidi"/>
          <w:sz w:val="24"/>
          <w:szCs w:val="24"/>
        </w:rPr>
        <w:t xml:space="preserve">coefficient </w:t>
      </w:r>
      <w:r w:rsidR="008516DB" w:rsidRPr="008516DB">
        <w:rPr>
          <w:rFonts w:asciiTheme="majorBidi" w:hAnsiTheme="majorBidi" w:cstheme="majorBidi"/>
          <w:sz w:val="24"/>
          <w:szCs w:val="24"/>
        </w:rPr>
        <w:t>de réaction</w:t>
      </w:r>
      <w:r w:rsidRPr="008516DB">
        <w:rPr>
          <w:rFonts w:asciiTheme="majorBidi" w:hAnsiTheme="majorBidi" w:cstheme="majorBidi"/>
          <w:sz w:val="24"/>
          <w:szCs w:val="24"/>
        </w:rPr>
        <w:t xml:space="preserve"> aux parois</w:t>
      </w:r>
    </w:p>
    <w:p w:rsidR="00DE30F7" w:rsidRPr="008516DB" w:rsidRDefault="00497368"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Kb : coefficient de </w:t>
      </w:r>
      <w:r w:rsidR="00BD28EE" w:rsidRPr="008516DB">
        <w:rPr>
          <w:rFonts w:asciiTheme="majorBidi" w:hAnsiTheme="majorBidi" w:cstheme="majorBidi"/>
          <w:sz w:val="24"/>
          <w:szCs w:val="24"/>
        </w:rPr>
        <w:t>réaction</w:t>
      </w:r>
      <w:r w:rsidRPr="008516DB">
        <w:rPr>
          <w:rFonts w:asciiTheme="majorBidi" w:hAnsiTheme="majorBidi" w:cstheme="majorBidi"/>
          <w:sz w:val="24"/>
          <w:szCs w:val="24"/>
        </w:rPr>
        <w:t xml:space="preserve"> dans la masse d’eau.</w:t>
      </w:r>
    </w:p>
    <w:p w:rsidR="00497368" w:rsidRPr="008516DB" w:rsidRDefault="00497368"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La majorité du </w:t>
      </w:r>
      <w:r w:rsidR="00BD28EE" w:rsidRPr="008516DB">
        <w:rPr>
          <w:rFonts w:asciiTheme="majorBidi" w:hAnsiTheme="majorBidi" w:cstheme="majorBidi"/>
          <w:sz w:val="24"/>
          <w:szCs w:val="24"/>
        </w:rPr>
        <w:t>modèle</w:t>
      </w:r>
      <w:r w:rsidRPr="008516DB">
        <w:rPr>
          <w:rFonts w:asciiTheme="majorBidi" w:hAnsiTheme="majorBidi" w:cstheme="majorBidi"/>
          <w:sz w:val="24"/>
          <w:szCs w:val="24"/>
        </w:rPr>
        <w:t xml:space="preserve"> publié dans la </w:t>
      </w:r>
      <w:r w:rsidR="00BD28EE" w:rsidRPr="008516DB">
        <w:rPr>
          <w:rFonts w:asciiTheme="majorBidi" w:hAnsiTheme="majorBidi" w:cstheme="majorBidi"/>
          <w:sz w:val="24"/>
          <w:szCs w:val="24"/>
        </w:rPr>
        <w:t>littérature</w:t>
      </w:r>
      <w:r w:rsidR="0077658D">
        <w:rPr>
          <w:rFonts w:asciiTheme="majorBidi" w:hAnsiTheme="majorBidi" w:cstheme="majorBidi"/>
          <w:sz w:val="24"/>
          <w:szCs w:val="24"/>
        </w:rPr>
        <w:t xml:space="preserve"> </w:t>
      </w:r>
      <w:r w:rsidR="00BD28EE" w:rsidRPr="008516DB">
        <w:rPr>
          <w:rFonts w:asciiTheme="majorBidi" w:hAnsiTheme="majorBidi" w:cstheme="majorBidi"/>
          <w:sz w:val="24"/>
          <w:szCs w:val="24"/>
        </w:rPr>
        <w:t>considère</w:t>
      </w:r>
      <w:r w:rsidRPr="008516DB">
        <w:rPr>
          <w:rFonts w:asciiTheme="majorBidi" w:hAnsiTheme="majorBidi" w:cstheme="majorBidi"/>
          <w:sz w:val="24"/>
          <w:szCs w:val="24"/>
        </w:rPr>
        <w:t xml:space="preserve"> que la </w:t>
      </w:r>
      <w:r w:rsidR="00BD28EE" w:rsidRPr="008516DB">
        <w:rPr>
          <w:rFonts w:asciiTheme="majorBidi" w:hAnsiTheme="majorBidi" w:cstheme="majorBidi"/>
          <w:sz w:val="24"/>
          <w:szCs w:val="24"/>
        </w:rPr>
        <w:t>dégradation</w:t>
      </w:r>
      <w:r w:rsidRPr="008516DB">
        <w:rPr>
          <w:rFonts w:asciiTheme="majorBidi" w:hAnsiTheme="majorBidi" w:cstheme="majorBidi"/>
          <w:sz w:val="24"/>
          <w:szCs w:val="24"/>
        </w:rPr>
        <w:t xml:space="preserve"> de chlore suit une </w:t>
      </w:r>
      <w:r w:rsidR="00BD28EE" w:rsidRPr="008516DB">
        <w:rPr>
          <w:rFonts w:asciiTheme="majorBidi" w:hAnsiTheme="majorBidi" w:cstheme="majorBidi"/>
          <w:sz w:val="24"/>
          <w:szCs w:val="24"/>
        </w:rPr>
        <w:t>cinétique</w:t>
      </w:r>
      <w:r w:rsidRPr="008516DB">
        <w:rPr>
          <w:rFonts w:asciiTheme="majorBidi" w:hAnsiTheme="majorBidi" w:cstheme="majorBidi"/>
          <w:sz w:val="24"/>
          <w:szCs w:val="24"/>
        </w:rPr>
        <w:t xml:space="preserve"> de premier </w:t>
      </w:r>
      <w:r w:rsidR="00BD28EE" w:rsidRPr="008516DB">
        <w:rPr>
          <w:rFonts w:asciiTheme="majorBidi" w:hAnsiTheme="majorBidi" w:cstheme="majorBidi"/>
          <w:sz w:val="24"/>
          <w:szCs w:val="24"/>
        </w:rPr>
        <w:t>ordre.</w:t>
      </w:r>
    </w:p>
    <w:p w:rsidR="00497368" w:rsidRPr="008516DB" w:rsidRDefault="00497368" w:rsidP="00485EA4">
      <w:pPr>
        <w:spacing w:line="360" w:lineRule="auto"/>
        <w:rPr>
          <w:rFonts w:asciiTheme="majorBidi" w:hAnsiTheme="majorBidi" w:cstheme="majorBidi"/>
          <w:sz w:val="24"/>
          <w:szCs w:val="24"/>
        </w:rPr>
      </w:pPr>
      <w:r w:rsidRPr="00485EA4">
        <w:rPr>
          <w:rFonts w:asciiTheme="majorBidi" w:hAnsiTheme="majorBidi" w:cstheme="majorBidi"/>
          <w:b/>
          <w:bCs/>
          <w:sz w:val="24"/>
          <w:szCs w:val="24"/>
        </w:rPr>
        <w:t xml:space="preserve">Type de </w:t>
      </w:r>
      <w:r w:rsidR="00BD28EE" w:rsidRPr="00485EA4">
        <w:rPr>
          <w:rFonts w:asciiTheme="majorBidi" w:hAnsiTheme="majorBidi" w:cstheme="majorBidi"/>
          <w:b/>
          <w:bCs/>
          <w:sz w:val="24"/>
          <w:szCs w:val="24"/>
        </w:rPr>
        <w:t>réaction</w:t>
      </w:r>
      <w:r w:rsidRPr="008516DB">
        <w:rPr>
          <w:rFonts w:asciiTheme="majorBidi" w:hAnsiTheme="majorBidi" w:cstheme="majorBidi"/>
          <w:sz w:val="24"/>
          <w:szCs w:val="24"/>
        </w:rPr>
        <w:t xml:space="preserve"> : </w:t>
      </w:r>
      <w:r w:rsidR="00F3480B" w:rsidRPr="008516DB">
        <w:rPr>
          <w:rFonts w:asciiTheme="majorBidi" w:hAnsiTheme="majorBidi" w:cstheme="majorBidi"/>
          <w:sz w:val="24"/>
          <w:szCs w:val="24"/>
        </w:rPr>
        <w:t>C</w:t>
      </w:r>
      <w:r w:rsidRPr="008516DB">
        <w:rPr>
          <w:rFonts w:asciiTheme="majorBidi" w:hAnsiTheme="majorBidi" w:cstheme="majorBidi"/>
          <w:sz w:val="24"/>
          <w:szCs w:val="24"/>
        </w:rPr>
        <w:t xml:space="preserve">elle ayant lieu avec la </w:t>
      </w:r>
      <w:r w:rsidR="00BD28EE" w:rsidRPr="008516DB">
        <w:rPr>
          <w:rFonts w:asciiTheme="majorBidi" w:hAnsiTheme="majorBidi" w:cstheme="majorBidi"/>
          <w:sz w:val="24"/>
          <w:szCs w:val="24"/>
        </w:rPr>
        <w:t>matière</w:t>
      </w:r>
      <w:r w:rsidR="0077658D">
        <w:rPr>
          <w:rFonts w:asciiTheme="majorBidi" w:hAnsiTheme="majorBidi" w:cstheme="majorBidi"/>
          <w:sz w:val="24"/>
          <w:szCs w:val="24"/>
        </w:rPr>
        <w:t xml:space="preserve"> </w:t>
      </w:r>
      <w:r w:rsidR="00BD28EE" w:rsidRPr="008516DB">
        <w:rPr>
          <w:rFonts w:asciiTheme="majorBidi" w:hAnsiTheme="majorBidi" w:cstheme="majorBidi"/>
          <w:sz w:val="24"/>
          <w:szCs w:val="24"/>
        </w:rPr>
        <w:t>organique</w:t>
      </w:r>
      <w:r w:rsidRPr="008516DB">
        <w:rPr>
          <w:rFonts w:asciiTheme="majorBidi" w:hAnsiTheme="majorBidi" w:cstheme="majorBidi"/>
          <w:sz w:val="24"/>
          <w:szCs w:val="24"/>
        </w:rPr>
        <w:t xml:space="preserve"> et inorganique continue dans le volume d’eau et </w:t>
      </w:r>
      <w:r w:rsidR="00F3480B" w:rsidRPr="008516DB">
        <w:rPr>
          <w:rFonts w:asciiTheme="majorBidi" w:hAnsiTheme="majorBidi" w:cstheme="majorBidi"/>
          <w:sz w:val="24"/>
          <w:szCs w:val="24"/>
        </w:rPr>
        <w:t>celle dues</w:t>
      </w:r>
      <w:r w:rsidR="00B20BA4" w:rsidRPr="008516DB">
        <w:rPr>
          <w:rFonts w:asciiTheme="majorBidi" w:hAnsiTheme="majorBidi" w:cstheme="majorBidi"/>
          <w:sz w:val="24"/>
          <w:szCs w:val="24"/>
        </w:rPr>
        <w:t xml:space="preserve"> interaction </w:t>
      </w:r>
      <w:r w:rsidR="00D21BAB" w:rsidRPr="008516DB">
        <w:rPr>
          <w:rFonts w:asciiTheme="majorBidi" w:hAnsiTheme="majorBidi" w:cstheme="majorBidi"/>
          <w:sz w:val="24"/>
          <w:szCs w:val="24"/>
        </w:rPr>
        <w:t>avec</w:t>
      </w:r>
      <w:r w:rsidR="00B20BA4" w:rsidRPr="008516DB">
        <w:rPr>
          <w:rFonts w:asciiTheme="majorBidi" w:hAnsiTheme="majorBidi" w:cstheme="majorBidi"/>
          <w:sz w:val="24"/>
          <w:szCs w:val="24"/>
        </w:rPr>
        <w:t xml:space="preserve"> le </w:t>
      </w:r>
      <w:r w:rsidR="00D21BAB" w:rsidRPr="008516DB">
        <w:rPr>
          <w:rFonts w:asciiTheme="majorBidi" w:hAnsiTheme="majorBidi" w:cstheme="majorBidi"/>
          <w:sz w:val="24"/>
          <w:szCs w:val="24"/>
        </w:rPr>
        <w:t>bio film</w:t>
      </w:r>
      <w:r w:rsidR="00B20BA4" w:rsidRPr="008516DB">
        <w:rPr>
          <w:rFonts w:asciiTheme="majorBidi" w:hAnsiTheme="majorBidi" w:cstheme="majorBidi"/>
          <w:sz w:val="24"/>
          <w:szCs w:val="24"/>
        </w:rPr>
        <w:t xml:space="preserve"> sur les parois des conduites ou avec de matériel de conduite lui – </w:t>
      </w:r>
      <w:r w:rsidR="00D21BAB" w:rsidRPr="008516DB">
        <w:rPr>
          <w:rFonts w:asciiTheme="majorBidi" w:hAnsiTheme="majorBidi" w:cstheme="majorBidi"/>
          <w:sz w:val="24"/>
          <w:szCs w:val="24"/>
        </w:rPr>
        <w:t>même</w:t>
      </w:r>
      <w:r w:rsidR="00B20BA4" w:rsidRPr="008516DB">
        <w:rPr>
          <w:rFonts w:asciiTheme="majorBidi" w:hAnsiTheme="majorBidi" w:cstheme="majorBidi"/>
          <w:sz w:val="24"/>
          <w:szCs w:val="24"/>
        </w:rPr>
        <w:t>.</w:t>
      </w:r>
    </w:p>
    <w:p w:rsidR="00B20BA4" w:rsidRPr="008516DB" w:rsidRDefault="00B20BA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Le coefficient de </w:t>
      </w:r>
      <w:r w:rsidR="00D21BAB" w:rsidRPr="008516DB">
        <w:rPr>
          <w:rFonts w:asciiTheme="majorBidi" w:hAnsiTheme="majorBidi" w:cstheme="majorBidi"/>
          <w:sz w:val="24"/>
          <w:szCs w:val="24"/>
        </w:rPr>
        <w:t>dégradation</w:t>
      </w:r>
      <w:r w:rsidRPr="008516DB">
        <w:rPr>
          <w:rFonts w:asciiTheme="majorBidi" w:hAnsiTheme="majorBidi" w:cstheme="majorBidi"/>
          <w:sz w:val="24"/>
          <w:szCs w:val="24"/>
        </w:rPr>
        <w:t xml:space="preserve"> total du chlore K peut d</w:t>
      </w:r>
      <w:r w:rsidR="00D21BAB" w:rsidRPr="008516DB">
        <w:rPr>
          <w:rFonts w:asciiTheme="majorBidi" w:hAnsiTheme="majorBidi" w:cstheme="majorBidi"/>
          <w:sz w:val="24"/>
          <w:szCs w:val="24"/>
        </w:rPr>
        <w:t>on</w:t>
      </w:r>
      <w:r w:rsidRPr="008516DB">
        <w:rPr>
          <w:rFonts w:asciiTheme="majorBidi" w:hAnsiTheme="majorBidi" w:cstheme="majorBidi"/>
          <w:sz w:val="24"/>
          <w:szCs w:val="24"/>
        </w:rPr>
        <w:t xml:space="preserve">c </w:t>
      </w:r>
      <w:r w:rsidR="00D21BAB" w:rsidRPr="008516DB">
        <w:rPr>
          <w:rFonts w:asciiTheme="majorBidi" w:hAnsiTheme="majorBidi" w:cstheme="majorBidi"/>
          <w:sz w:val="24"/>
          <w:szCs w:val="24"/>
        </w:rPr>
        <w:t>être</w:t>
      </w:r>
      <w:r w:rsidRPr="008516DB">
        <w:rPr>
          <w:rFonts w:asciiTheme="majorBidi" w:hAnsiTheme="majorBidi" w:cstheme="majorBidi"/>
          <w:sz w:val="24"/>
          <w:szCs w:val="24"/>
        </w:rPr>
        <w:t xml:space="preserve"> estimé à l’aide du </w:t>
      </w:r>
      <w:r w:rsidR="00D21BAB" w:rsidRPr="008516DB">
        <w:rPr>
          <w:rFonts w:asciiTheme="majorBidi" w:hAnsiTheme="majorBidi" w:cstheme="majorBidi"/>
          <w:sz w:val="24"/>
          <w:szCs w:val="24"/>
        </w:rPr>
        <w:t>coefficient de</w:t>
      </w:r>
      <w:r w:rsidR="0077658D">
        <w:rPr>
          <w:rFonts w:asciiTheme="majorBidi" w:hAnsiTheme="majorBidi" w:cstheme="majorBidi"/>
          <w:sz w:val="24"/>
          <w:szCs w:val="24"/>
        </w:rPr>
        <w:t xml:space="preserve"> </w:t>
      </w:r>
      <w:r w:rsidR="00D21BAB" w:rsidRPr="008516DB">
        <w:rPr>
          <w:rFonts w:asciiTheme="majorBidi" w:hAnsiTheme="majorBidi" w:cstheme="majorBidi"/>
          <w:sz w:val="24"/>
          <w:szCs w:val="24"/>
        </w:rPr>
        <w:t>réaction</w:t>
      </w:r>
      <w:r w:rsidRPr="008516DB">
        <w:rPr>
          <w:rFonts w:asciiTheme="majorBidi" w:hAnsiTheme="majorBidi" w:cstheme="majorBidi"/>
          <w:sz w:val="24"/>
          <w:szCs w:val="24"/>
        </w:rPr>
        <w:t xml:space="preserve"> de la masse d’eau ou (</w:t>
      </w:r>
      <w:proofErr w:type="spellStart"/>
      <w:r w:rsidRPr="008516DB">
        <w:rPr>
          <w:rFonts w:asciiTheme="majorBidi" w:hAnsiTheme="majorBidi" w:cstheme="majorBidi"/>
          <w:sz w:val="24"/>
          <w:szCs w:val="24"/>
        </w:rPr>
        <w:t>bulk</w:t>
      </w:r>
      <w:proofErr w:type="spellEnd"/>
      <w:r w:rsidRPr="008516DB">
        <w:rPr>
          <w:rFonts w:asciiTheme="majorBidi" w:hAnsiTheme="majorBidi" w:cstheme="majorBidi"/>
          <w:sz w:val="24"/>
          <w:szCs w:val="24"/>
        </w:rPr>
        <w:t>) Kb et sur les parois ou (</w:t>
      </w:r>
      <w:proofErr w:type="spellStart"/>
      <w:r w:rsidRPr="008516DB">
        <w:rPr>
          <w:rFonts w:asciiTheme="majorBidi" w:hAnsiTheme="majorBidi" w:cstheme="majorBidi"/>
          <w:sz w:val="24"/>
          <w:szCs w:val="24"/>
        </w:rPr>
        <w:t>wall</w:t>
      </w:r>
      <w:proofErr w:type="spellEnd"/>
      <w:r w:rsidRPr="008516DB">
        <w:rPr>
          <w:rFonts w:asciiTheme="majorBidi" w:hAnsiTheme="majorBidi" w:cstheme="majorBidi"/>
          <w:sz w:val="24"/>
          <w:szCs w:val="24"/>
        </w:rPr>
        <w:t xml:space="preserve">) </w:t>
      </w:r>
      <w:proofErr w:type="spellStart"/>
      <w:r w:rsidRPr="008516DB">
        <w:rPr>
          <w:rFonts w:asciiTheme="majorBidi" w:hAnsiTheme="majorBidi" w:cstheme="majorBidi"/>
          <w:sz w:val="24"/>
          <w:szCs w:val="24"/>
        </w:rPr>
        <w:t>Kw</w:t>
      </w:r>
      <w:proofErr w:type="spellEnd"/>
      <w:r w:rsidRPr="008516DB">
        <w:rPr>
          <w:rFonts w:asciiTheme="majorBidi" w:hAnsiTheme="majorBidi" w:cstheme="majorBidi"/>
          <w:sz w:val="24"/>
          <w:szCs w:val="24"/>
        </w:rPr>
        <w:t xml:space="preserve">, le Kb est </w:t>
      </w:r>
      <w:r w:rsidR="00D21BAB" w:rsidRPr="008516DB">
        <w:rPr>
          <w:rFonts w:asciiTheme="majorBidi" w:hAnsiTheme="majorBidi" w:cstheme="majorBidi"/>
          <w:sz w:val="24"/>
          <w:szCs w:val="24"/>
        </w:rPr>
        <w:t>généralement</w:t>
      </w:r>
      <w:r w:rsidRPr="008516DB">
        <w:rPr>
          <w:rFonts w:asciiTheme="majorBidi" w:hAnsiTheme="majorBidi" w:cstheme="majorBidi"/>
          <w:sz w:val="24"/>
          <w:szCs w:val="24"/>
        </w:rPr>
        <w:t xml:space="preserve"> évalue </w:t>
      </w:r>
      <w:r w:rsidR="00D21BAB" w:rsidRPr="008516DB">
        <w:rPr>
          <w:rFonts w:asciiTheme="majorBidi" w:hAnsiTheme="majorBidi" w:cstheme="majorBidi"/>
          <w:sz w:val="24"/>
          <w:szCs w:val="24"/>
        </w:rPr>
        <w:t>expérimentalement</w:t>
      </w:r>
      <w:r w:rsidR="00437996" w:rsidRPr="008516DB">
        <w:rPr>
          <w:rFonts w:asciiTheme="majorBidi" w:hAnsiTheme="majorBidi" w:cstheme="majorBidi"/>
          <w:sz w:val="24"/>
          <w:szCs w:val="24"/>
        </w:rPr>
        <w:t xml:space="preserve"> à l’aide du test de bécher.</w:t>
      </w:r>
    </w:p>
    <w:p w:rsidR="00437996" w:rsidRPr="008516DB" w:rsidRDefault="00437996"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Ce test consiste à mesurer la concentration en chlore </w:t>
      </w:r>
      <w:r w:rsidR="00F3480B" w:rsidRPr="008516DB">
        <w:rPr>
          <w:rFonts w:asciiTheme="majorBidi" w:hAnsiTheme="majorBidi" w:cstheme="majorBidi"/>
          <w:sz w:val="24"/>
          <w:szCs w:val="24"/>
        </w:rPr>
        <w:t>résiduel,</w:t>
      </w:r>
      <w:r w:rsidRPr="008516DB">
        <w:rPr>
          <w:rFonts w:asciiTheme="majorBidi" w:hAnsiTheme="majorBidi" w:cstheme="majorBidi"/>
          <w:sz w:val="24"/>
          <w:szCs w:val="24"/>
        </w:rPr>
        <w:t xml:space="preserve"> à des </w:t>
      </w:r>
      <w:r w:rsidR="00F3480B" w:rsidRPr="008516DB">
        <w:rPr>
          <w:rFonts w:asciiTheme="majorBidi" w:hAnsiTheme="majorBidi" w:cstheme="majorBidi"/>
          <w:sz w:val="24"/>
          <w:szCs w:val="24"/>
        </w:rPr>
        <w:t>intervalles</w:t>
      </w:r>
      <w:r w:rsidRPr="008516DB">
        <w:rPr>
          <w:rFonts w:asciiTheme="majorBidi" w:hAnsiTheme="majorBidi" w:cstheme="majorBidi"/>
          <w:sz w:val="24"/>
          <w:szCs w:val="24"/>
        </w:rPr>
        <w:t xml:space="preserve"> de temps </w:t>
      </w:r>
      <w:r w:rsidR="00F3480B" w:rsidRPr="008516DB">
        <w:rPr>
          <w:rFonts w:asciiTheme="majorBidi" w:hAnsiTheme="majorBidi" w:cstheme="majorBidi"/>
          <w:sz w:val="24"/>
          <w:szCs w:val="24"/>
        </w:rPr>
        <w:t>précis.</w:t>
      </w:r>
    </w:p>
    <w:p w:rsidR="00437996" w:rsidRPr="008516DB" w:rsidRDefault="00B669D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Généralement</w:t>
      </w:r>
      <w:r w:rsidR="00D21BAB" w:rsidRPr="008516DB">
        <w:rPr>
          <w:rFonts w:asciiTheme="majorBidi" w:hAnsiTheme="majorBidi" w:cstheme="majorBidi"/>
          <w:sz w:val="24"/>
          <w:szCs w:val="24"/>
        </w:rPr>
        <w:t xml:space="preserve"> les coefficients Kb et </w:t>
      </w:r>
      <w:proofErr w:type="spellStart"/>
      <w:r w:rsidR="00D21BAB" w:rsidRPr="008516DB">
        <w:rPr>
          <w:rFonts w:asciiTheme="majorBidi" w:hAnsiTheme="majorBidi" w:cstheme="majorBidi"/>
          <w:sz w:val="24"/>
          <w:szCs w:val="24"/>
        </w:rPr>
        <w:t>Kw</w:t>
      </w:r>
      <w:proofErr w:type="spellEnd"/>
      <w:r w:rsidR="00D21BAB" w:rsidRPr="008516DB">
        <w:rPr>
          <w:rFonts w:asciiTheme="majorBidi" w:hAnsiTheme="majorBidi" w:cstheme="majorBidi"/>
          <w:sz w:val="24"/>
          <w:szCs w:val="24"/>
        </w:rPr>
        <w:t xml:space="preserve"> sont en fonction de :</w:t>
      </w:r>
    </w:p>
    <w:p w:rsidR="00D21BAB" w:rsidRPr="008516DB" w:rsidRDefault="00D21BA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lastRenderedPageBreak/>
        <w:t xml:space="preserve">Kb : en fonction de </w:t>
      </w:r>
      <w:r w:rsidR="00F3480B" w:rsidRPr="008516DB">
        <w:rPr>
          <w:rFonts w:asciiTheme="majorBidi" w:hAnsiTheme="majorBidi" w:cstheme="majorBidi"/>
          <w:sz w:val="24"/>
          <w:szCs w:val="24"/>
        </w:rPr>
        <w:t xml:space="preserve">la </w:t>
      </w:r>
      <w:r w:rsidR="00B669D4" w:rsidRPr="008516DB">
        <w:rPr>
          <w:rFonts w:asciiTheme="majorBidi" w:hAnsiTheme="majorBidi" w:cstheme="majorBidi"/>
          <w:sz w:val="24"/>
          <w:szCs w:val="24"/>
        </w:rPr>
        <w:t>concentration</w:t>
      </w:r>
      <w:r w:rsidRPr="008516DB">
        <w:rPr>
          <w:rFonts w:asciiTheme="majorBidi" w:hAnsiTheme="majorBidi" w:cstheme="majorBidi"/>
          <w:sz w:val="24"/>
          <w:szCs w:val="24"/>
        </w:rPr>
        <w:t xml:space="preserve"> microorganisme, </w:t>
      </w:r>
      <w:r w:rsidR="00B669D4" w:rsidRPr="008516DB">
        <w:rPr>
          <w:rFonts w:asciiTheme="majorBidi" w:hAnsiTheme="majorBidi" w:cstheme="majorBidi"/>
          <w:sz w:val="24"/>
          <w:szCs w:val="24"/>
        </w:rPr>
        <w:t>minéraux</w:t>
      </w:r>
      <w:r w:rsidRPr="008516DB">
        <w:rPr>
          <w:rFonts w:asciiTheme="majorBidi" w:hAnsiTheme="majorBidi" w:cstheme="majorBidi"/>
          <w:sz w:val="24"/>
          <w:szCs w:val="24"/>
        </w:rPr>
        <w:t xml:space="preserve"> calcium, </w:t>
      </w:r>
      <w:r w:rsidR="00B669D4" w:rsidRPr="008516DB">
        <w:rPr>
          <w:rFonts w:asciiTheme="majorBidi" w:hAnsiTheme="majorBidi" w:cstheme="majorBidi"/>
          <w:sz w:val="24"/>
          <w:szCs w:val="24"/>
        </w:rPr>
        <w:t>magnésium</w:t>
      </w:r>
      <w:r w:rsidRPr="008516DB">
        <w:rPr>
          <w:rFonts w:asciiTheme="majorBidi" w:hAnsiTheme="majorBidi" w:cstheme="majorBidi"/>
          <w:sz w:val="24"/>
          <w:szCs w:val="24"/>
        </w:rPr>
        <w:t xml:space="preserve"> etc.</w:t>
      </w:r>
    </w:p>
    <w:p w:rsidR="00D21BAB" w:rsidRPr="008516DB" w:rsidRDefault="00D21BAB" w:rsidP="00485EA4">
      <w:pPr>
        <w:spacing w:line="360" w:lineRule="auto"/>
        <w:rPr>
          <w:rFonts w:asciiTheme="majorBidi" w:hAnsiTheme="majorBidi" w:cstheme="majorBidi"/>
          <w:sz w:val="24"/>
          <w:szCs w:val="24"/>
        </w:rPr>
      </w:pPr>
      <w:proofErr w:type="spellStart"/>
      <w:r w:rsidRPr="008516DB">
        <w:rPr>
          <w:rFonts w:asciiTheme="majorBidi" w:hAnsiTheme="majorBidi" w:cstheme="majorBidi"/>
          <w:sz w:val="24"/>
          <w:szCs w:val="24"/>
        </w:rPr>
        <w:t>Kw</w:t>
      </w:r>
      <w:proofErr w:type="spellEnd"/>
      <w:r w:rsidRPr="008516DB">
        <w:rPr>
          <w:rFonts w:asciiTheme="majorBidi" w:hAnsiTheme="majorBidi" w:cstheme="majorBidi"/>
          <w:sz w:val="24"/>
          <w:szCs w:val="24"/>
        </w:rPr>
        <w:t xml:space="preserve"> : en fonction de </w:t>
      </w:r>
      <w:r w:rsidR="00F3480B" w:rsidRPr="008516DB">
        <w:rPr>
          <w:rFonts w:asciiTheme="majorBidi" w:hAnsiTheme="majorBidi" w:cstheme="majorBidi"/>
          <w:sz w:val="24"/>
          <w:szCs w:val="24"/>
        </w:rPr>
        <w:t xml:space="preserve">la </w:t>
      </w:r>
      <w:r w:rsidR="00B669D4" w:rsidRPr="008516DB">
        <w:rPr>
          <w:rFonts w:asciiTheme="majorBidi" w:hAnsiTheme="majorBidi" w:cstheme="majorBidi"/>
          <w:sz w:val="24"/>
          <w:szCs w:val="24"/>
        </w:rPr>
        <w:t>matière</w:t>
      </w:r>
      <w:r w:rsidRPr="008516DB">
        <w:rPr>
          <w:rFonts w:asciiTheme="majorBidi" w:hAnsiTheme="majorBidi" w:cstheme="majorBidi"/>
          <w:sz w:val="24"/>
          <w:szCs w:val="24"/>
        </w:rPr>
        <w:t xml:space="preserve"> de </w:t>
      </w:r>
      <w:r w:rsidR="00B669D4" w:rsidRPr="008516DB">
        <w:rPr>
          <w:rFonts w:asciiTheme="majorBidi" w:hAnsiTheme="majorBidi" w:cstheme="majorBidi"/>
          <w:sz w:val="24"/>
          <w:szCs w:val="24"/>
        </w:rPr>
        <w:t>conduite,</w:t>
      </w:r>
      <w:r w:rsidR="0077658D">
        <w:rPr>
          <w:rFonts w:asciiTheme="majorBidi" w:hAnsiTheme="majorBidi" w:cstheme="majorBidi"/>
          <w:sz w:val="24"/>
          <w:szCs w:val="24"/>
        </w:rPr>
        <w:t xml:space="preserve"> </w:t>
      </w:r>
      <w:r w:rsidR="00B669D4" w:rsidRPr="008516DB">
        <w:rPr>
          <w:rFonts w:asciiTheme="majorBidi" w:hAnsiTheme="majorBidi" w:cstheme="majorBidi"/>
          <w:sz w:val="24"/>
          <w:szCs w:val="24"/>
        </w:rPr>
        <w:t>diamètre</w:t>
      </w:r>
      <w:r w:rsidRPr="008516DB">
        <w:rPr>
          <w:rFonts w:asciiTheme="majorBidi" w:hAnsiTheme="majorBidi" w:cstheme="majorBidi"/>
          <w:sz w:val="24"/>
          <w:szCs w:val="24"/>
        </w:rPr>
        <w:t xml:space="preserve"> de la conduite l’</w:t>
      </w:r>
      <w:r w:rsidR="00B669D4" w:rsidRPr="008516DB">
        <w:rPr>
          <w:rFonts w:asciiTheme="majorBidi" w:hAnsiTheme="majorBidi" w:cstheme="majorBidi"/>
          <w:sz w:val="24"/>
          <w:szCs w:val="24"/>
        </w:rPr>
        <w:t>âge</w:t>
      </w:r>
      <w:r w:rsidRPr="008516DB">
        <w:rPr>
          <w:rFonts w:asciiTheme="majorBidi" w:hAnsiTheme="majorBidi" w:cstheme="majorBidi"/>
          <w:sz w:val="24"/>
          <w:szCs w:val="24"/>
        </w:rPr>
        <w:t xml:space="preserve"> de conduite </w:t>
      </w:r>
      <w:r w:rsidR="00B669D4" w:rsidRPr="008516DB">
        <w:rPr>
          <w:rFonts w:asciiTheme="majorBidi" w:hAnsiTheme="majorBidi" w:cstheme="majorBidi"/>
          <w:sz w:val="24"/>
          <w:szCs w:val="24"/>
        </w:rPr>
        <w:t>structure</w:t>
      </w:r>
      <w:r w:rsidRPr="008516DB">
        <w:rPr>
          <w:rFonts w:asciiTheme="majorBidi" w:hAnsiTheme="majorBidi" w:cstheme="majorBidi"/>
          <w:sz w:val="24"/>
          <w:szCs w:val="24"/>
        </w:rPr>
        <w:t xml:space="preserve"> de </w:t>
      </w:r>
      <w:r w:rsidR="00B669D4" w:rsidRPr="008516DB">
        <w:rPr>
          <w:rFonts w:asciiTheme="majorBidi" w:hAnsiTheme="majorBidi" w:cstheme="majorBidi"/>
          <w:sz w:val="24"/>
          <w:szCs w:val="24"/>
        </w:rPr>
        <w:t>bio film</w:t>
      </w:r>
      <w:r w:rsidR="00F3480B" w:rsidRPr="008516DB">
        <w:rPr>
          <w:rFonts w:asciiTheme="majorBidi" w:hAnsiTheme="majorBidi" w:cstheme="majorBidi"/>
          <w:sz w:val="24"/>
          <w:szCs w:val="24"/>
        </w:rPr>
        <w:t>.</w:t>
      </w:r>
    </w:p>
    <w:p w:rsidR="00D21BAB" w:rsidRPr="008516DB" w:rsidRDefault="00D21BA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0.02&lt; Kb&lt;0.74</w:t>
      </w:r>
    </w:p>
    <w:p w:rsidR="00F61F3E" w:rsidRPr="008516DB" w:rsidRDefault="00D21BA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0.26&lt;</w:t>
      </w:r>
      <w:proofErr w:type="spellStart"/>
      <w:r w:rsidRPr="008516DB">
        <w:rPr>
          <w:rFonts w:asciiTheme="majorBidi" w:hAnsiTheme="majorBidi" w:cstheme="majorBidi"/>
          <w:sz w:val="24"/>
          <w:szCs w:val="24"/>
        </w:rPr>
        <w:t>Kw</w:t>
      </w:r>
      <w:proofErr w:type="spellEnd"/>
      <w:r w:rsidRPr="008516DB">
        <w:rPr>
          <w:rFonts w:asciiTheme="majorBidi" w:hAnsiTheme="majorBidi" w:cstheme="majorBidi"/>
          <w:sz w:val="24"/>
          <w:szCs w:val="24"/>
        </w:rPr>
        <w:t>&lt;0.28</w:t>
      </w:r>
    </w:p>
    <w:p w:rsidR="00344204" w:rsidRPr="00485EA4" w:rsidRDefault="00D21BAB"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 xml:space="preserve">V.5.3. </w:t>
      </w:r>
      <w:r w:rsidR="00494251" w:rsidRPr="00485EA4">
        <w:rPr>
          <w:rFonts w:asciiTheme="majorBidi" w:hAnsiTheme="majorBidi" w:cstheme="majorBidi"/>
          <w:b/>
          <w:bCs/>
          <w:sz w:val="24"/>
          <w:szCs w:val="24"/>
        </w:rPr>
        <w:t>C</w:t>
      </w:r>
      <w:r w:rsidRPr="00485EA4">
        <w:rPr>
          <w:rFonts w:asciiTheme="majorBidi" w:hAnsiTheme="majorBidi" w:cstheme="majorBidi"/>
          <w:b/>
          <w:bCs/>
          <w:sz w:val="24"/>
          <w:szCs w:val="24"/>
        </w:rPr>
        <w:t xml:space="preserve">apacité pour la </w:t>
      </w:r>
      <w:r w:rsidR="00B669D4" w:rsidRPr="00485EA4">
        <w:rPr>
          <w:rFonts w:asciiTheme="majorBidi" w:hAnsiTheme="majorBidi" w:cstheme="majorBidi"/>
          <w:b/>
          <w:bCs/>
          <w:sz w:val="24"/>
          <w:szCs w:val="24"/>
        </w:rPr>
        <w:t>mod</w:t>
      </w:r>
      <w:r w:rsidR="00494251" w:rsidRPr="00485EA4">
        <w:rPr>
          <w:rFonts w:asciiTheme="majorBidi" w:hAnsiTheme="majorBidi" w:cstheme="majorBidi"/>
          <w:b/>
          <w:bCs/>
          <w:sz w:val="24"/>
          <w:szCs w:val="24"/>
        </w:rPr>
        <w:t>é</w:t>
      </w:r>
      <w:r w:rsidR="00B669D4" w:rsidRPr="00485EA4">
        <w:rPr>
          <w:rFonts w:asciiTheme="majorBidi" w:hAnsiTheme="majorBidi" w:cstheme="majorBidi"/>
          <w:b/>
          <w:bCs/>
          <w:sz w:val="24"/>
          <w:szCs w:val="24"/>
        </w:rPr>
        <w:t>lisation</w:t>
      </w:r>
      <w:r w:rsidR="00AE0610" w:rsidRPr="00485EA4">
        <w:rPr>
          <w:rFonts w:asciiTheme="majorBidi" w:hAnsiTheme="majorBidi" w:cstheme="majorBidi"/>
          <w:b/>
          <w:bCs/>
          <w:sz w:val="24"/>
          <w:szCs w:val="24"/>
        </w:rPr>
        <w:t xml:space="preserve"> de la qualité de l’eau</w:t>
      </w:r>
    </w:p>
    <w:p w:rsidR="00D21BAB" w:rsidRPr="008516DB" w:rsidRDefault="00D21BA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En plus de la simulation hydraulique </w:t>
      </w:r>
      <w:proofErr w:type="spellStart"/>
      <w:r w:rsidRPr="008516DB">
        <w:rPr>
          <w:rFonts w:asciiTheme="majorBidi" w:hAnsiTheme="majorBidi" w:cstheme="majorBidi"/>
          <w:sz w:val="24"/>
          <w:szCs w:val="24"/>
        </w:rPr>
        <w:t>Epanet</w:t>
      </w:r>
      <w:proofErr w:type="spellEnd"/>
      <w:r w:rsidRPr="008516DB">
        <w:rPr>
          <w:rFonts w:asciiTheme="majorBidi" w:hAnsiTheme="majorBidi" w:cstheme="majorBidi"/>
          <w:sz w:val="24"/>
          <w:szCs w:val="24"/>
        </w:rPr>
        <w:t xml:space="preserve"> peut </w:t>
      </w:r>
      <w:r w:rsidR="00E73F26" w:rsidRPr="008516DB">
        <w:rPr>
          <w:rFonts w:asciiTheme="majorBidi" w:hAnsiTheme="majorBidi" w:cstheme="majorBidi"/>
          <w:sz w:val="24"/>
          <w:szCs w:val="24"/>
        </w:rPr>
        <w:t>modéliser</w:t>
      </w:r>
      <w:r w:rsidRPr="008516DB">
        <w:rPr>
          <w:rFonts w:asciiTheme="majorBidi" w:hAnsiTheme="majorBidi" w:cstheme="majorBidi"/>
          <w:sz w:val="24"/>
          <w:szCs w:val="24"/>
        </w:rPr>
        <w:t xml:space="preserve"> la qualité de l’eau :</w:t>
      </w:r>
    </w:p>
    <w:p w:rsidR="00D21BAB" w:rsidRPr="008516DB" w:rsidRDefault="00D21BAB"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On </w:t>
      </w:r>
      <w:r w:rsidR="00B669D4" w:rsidRPr="008516DB">
        <w:rPr>
          <w:rFonts w:asciiTheme="majorBidi" w:hAnsiTheme="majorBidi" w:cstheme="majorBidi"/>
          <w:sz w:val="24"/>
          <w:szCs w:val="24"/>
        </w:rPr>
        <w:t>dispose</w:t>
      </w:r>
      <w:r w:rsidRPr="008516DB">
        <w:rPr>
          <w:rFonts w:asciiTheme="majorBidi" w:hAnsiTheme="majorBidi" w:cstheme="majorBidi"/>
          <w:sz w:val="24"/>
          <w:szCs w:val="24"/>
        </w:rPr>
        <w:t xml:space="preserve"> ainsi de la capacité suivante :</w:t>
      </w:r>
    </w:p>
    <w:p w:rsidR="00354C5D" w:rsidRPr="008516DB" w:rsidRDefault="00E73F26"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Modélisation </w:t>
      </w:r>
      <w:r w:rsidR="00494251" w:rsidRPr="008516DB">
        <w:rPr>
          <w:rFonts w:asciiTheme="majorBidi" w:hAnsiTheme="majorBidi" w:cstheme="majorBidi"/>
          <w:sz w:val="24"/>
          <w:szCs w:val="24"/>
        </w:rPr>
        <w:t>du</w:t>
      </w:r>
      <w:r w:rsidRPr="008516DB">
        <w:rPr>
          <w:rFonts w:asciiTheme="majorBidi" w:hAnsiTheme="majorBidi" w:cstheme="majorBidi"/>
          <w:sz w:val="24"/>
          <w:szCs w:val="24"/>
        </w:rPr>
        <w:t xml:space="preserve"> transport </w:t>
      </w:r>
      <w:r w:rsidR="00AE0610" w:rsidRPr="008516DB">
        <w:rPr>
          <w:rFonts w:asciiTheme="majorBidi" w:hAnsiTheme="majorBidi" w:cstheme="majorBidi"/>
          <w:sz w:val="24"/>
          <w:szCs w:val="24"/>
        </w:rPr>
        <w:t>d’un traceur pendant la durée de la simulation</w:t>
      </w:r>
      <w:r w:rsidR="00494251" w:rsidRPr="008516DB">
        <w:rPr>
          <w:rFonts w:asciiTheme="majorBidi" w:hAnsiTheme="majorBidi" w:cstheme="majorBidi"/>
          <w:sz w:val="24"/>
          <w:szCs w:val="24"/>
        </w:rPr>
        <w:t>.</w:t>
      </w:r>
    </w:p>
    <w:p w:rsidR="00AE0610" w:rsidRPr="008516DB" w:rsidRDefault="00AE0610"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Modélisation du temps du séjour de l’eau dans le réseau</w:t>
      </w:r>
    </w:p>
    <w:p w:rsidR="00EF0B94" w:rsidRPr="008516DB" w:rsidRDefault="00AE0610"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Modélisation </w:t>
      </w:r>
      <w:r w:rsidR="00494251" w:rsidRPr="008516DB">
        <w:rPr>
          <w:rFonts w:asciiTheme="majorBidi" w:hAnsiTheme="majorBidi" w:cstheme="majorBidi"/>
          <w:sz w:val="24"/>
          <w:szCs w:val="24"/>
        </w:rPr>
        <w:t>du</w:t>
      </w:r>
      <w:r w:rsidRPr="008516DB">
        <w:rPr>
          <w:rFonts w:asciiTheme="majorBidi" w:hAnsiTheme="majorBidi" w:cstheme="majorBidi"/>
          <w:sz w:val="24"/>
          <w:szCs w:val="24"/>
        </w:rPr>
        <w:t xml:space="preserve"> transport et </w:t>
      </w:r>
      <w:r w:rsidR="00494251" w:rsidRPr="008516DB">
        <w:rPr>
          <w:rFonts w:asciiTheme="majorBidi" w:hAnsiTheme="majorBidi" w:cstheme="majorBidi"/>
          <w:sz w:val="24"/>
          <w:szCs w:val="24"/>
        </w:rPr>
        <w:t xml:space="preserve">de </w:t>
      </w:r>
      <w:r w:rsidRPr="008516DB">
        <w:rPr>
          <w:rFonts w:asciiTheme="majorBidi" w:hAnsiTheme="majorBidi" w:cstheme="majorBidi"/>
          <w:sz w:val="24"/>
          <w:szCs w:val="24"/>
        </w:rPr>
        <w:t>la variation de concentration en plus ou en moins que subit une substance</w:t>
      </w:r>
      <w:r w:rsidR="0077658D">
        <w:rPr>
          <w:rFonts w:asciiTheme="majorBidi" w:hAnsiTheme="majorBidi" w:cstheme="majorBidi"/>
          <w:sz w:val="24"/>
          <w:szCs w:val="24"/>
        </w:rPr>
        <w:t xml:space="preserve"> </w:t>
      </w:r>
      <w:r w:rsidRPr="008516DB">
        <w:rPr>
          <w:rFonts w:asciiTheme="majorBidi" w:hAnsiTheme="majorBidi" w:cstheme="majorBidi"/>
          <w:sz w:val="24"/>
          <w:szCs w:val="24"/>
        </w:rPr>
        <w:t xml:space="preserve">(par exemple du </w:t>
      </w:r>
      <w:r w:rsidR="00EF0B94" w:rsidRPr="008516DB">
        <w:rPr>
          <w:rFonts w:asciiTheme="majorBidi" w:hAnsiTheme="majorBidi" w:cstheme="majorBidi"/>
          <w:sz w:val="24"/>
          <w:szCs w:val="24"/>
        </w:rPr>
        <w:t>chlore résiduel).</w:t>
      </w:r>
    </w:p>
    <w:p w:rsidR="00EF0B94" w:rsidRPr="008516DB" w:rsidRDefault="00EF0B9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Introduction à chaque nœud de la proportion d’eau dans le réseau.</w:t>
      </w:r>
    </w:p>
    <w:p w:rsidR="00EF0B94" w:rsidRPr="008516DB" w:rsidRDefault="00EF0B9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Modélisation de la réaction d’évolution de la qualité de l’eau dans le réseau.</w:t>
      </w:r>
    </w:p>
    <w:p w:rsidR="00AE40E0" w:rsidRPr="008516DB" w:rsidRDefault="00EF0B94"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Indication à chaque nœud de la pro</w:t>
      </w:r>
      <w:r w:rsidR="00AE40E0" w:rsidRPr="008516DB">
        <w:rPr>
          <w:rFonts w:asciiTheme="majorBidi" w:hAnsiTheme="majorBidi" w:cstheme="majorBidi"/>
          <w:sz w:val="24"/>
          <w:szCs w:val="24"/>
        </w:rPr>
        <w:t>jection d’eau provenant d’une ressource distincte.</w:t>
      </w:r>
    </w:p>
    <w:p w:rsidR="00AE40E0" w:rsidRPr="008516DB" w:rsidRDefault="00AE40E0"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Modélisation de la réaction d’évolution de la qualité de l’eau dans masse d’eau.</w:t>
      </w:r>
    </w:p>
    <w:p w:rsidR="006228FA" w:rsidRPr="008516DB" w:rsidRDefault="00AE40E0"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Utilisation de la </w:t>
      </w:r>
      <w:r w:rsidR="006228FA" w:rsidRPr="008516DB">
        <w:rPr>
          <w:rFonts w:asciiTheme="majorBidi" w:hAnsiTheme="majorBidi" w:cstheme="majorBidi"/>
          <w:sz w:val="24"/>
          <w:szCs w:val="24"/>
        </w:rPr>
        <w:t>cinétique</w:t>
      </w:r>
      <w:r w:rsidRPr="008516DB">
        <w:rPr>
          <w:rFonts w:asciiTheme="majorBidi" w:hAnsiTheme="majorBidi" w:cstheme="majorBidi"/>
          <w:sz w:val="24"/>
          <w:szCs w:val="24"/>
        </w:rPr>
        <w:t xml:space="preserve"> d’ordre n pour calculer la </w:t>
      </w:r>
      <w:r w:rsidR="006228FA" w:rsidRPr="008516DB">
        <w:rPr>
          <w:rFonts w:asciiTheme="majorBidi" w:hAnsiTheme="majorBidi" w:cstheme="majorBidi"/>
          <w:sz w:val="24"/>
          <w:szCs w:val="24"/>
        </w:rPr>
        <w:t>réaction dans la masse d’eau.</w:t>
      </w:r>
    </w:p>
    <w:p w:rsidR="006228FA" w:rsidRPr="008516DB" w:rsidRDefault="006228FA"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 xml:space="preserve">Utilisation de la cinétique d’ordre n ou zéro pour calculer </w:t>
      </w:r>
      <w:r w:rsidR="0043684F" w:rsidRPr="008516DB">
        <w:rPr>
          <w:rFonts w:asciiTheme="majorBidi" w:hAnsiTheme="majorBidi" w:cstheme="majorBidi"/>
          <w:sz w:val="24"/>
          <w:szCs w:val="24"/>
        </w:rPr>
        <w:t>les réactions</w:t>
      </w:r>
      <w:r w:rsidRPr="008516DB">
        <w:rPr>
          <w:rFonts w:asciiTheme="majorBidi" w:hAnsiTheme="majorBidi" w:cstheme="majorBidi"/>
          <w:sz w:val="24"/>
          <w:szCs w:val="24"/>
        </w:rPr>
        <w:t xml:space="preserve"> aux parois des tuyaux.</w:t>
      </w:r>
    </w:p>
    <w:p w:rsidR="006228FA" w:rsidRPr="008516DB" w:rsidRDefault="006228FA"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Limitation de transfert de masse pour modéliser les réactions aux parois.</w:t>
      </w:r>
    </w:p>
    <w:p w:rsidR="006228FA" w:rsidRPr="008516DB" w:rsidRDefault="006228FA" w:rsidP="00485EA4">
      <w:pPr>
        <w:spacing w:line="360" w:lineRule="auto"/>
        <w:rPr>
          <w:rFonts w:asciiTheme="majorBidi" w:hAnsiTheme="majorBidi" w:cstheme="majorBidi"/>
          <w:sz w:val="24"/>
          <w:szCs w:val="24"/>
        </w:rPr>
      </w:pPr>
      <w:r w:rsidRPr="008516DB">
        <w:rPr>
          <w:rFonts w:asciiTheme="majorBidi" w:hAnsiTheme="majorBidi" w:cstheme="majorBidi"/>
          <w:sz w:val="24"/>
          <w:szCs w:val="24"/>
        </w:rPr>
        <w:t>Fixation d’une concentration limite des réactions.</w:t>
      </w:r>
    </w:p>
    <w:p w:rsidR="006228FA" w:rsidRPr="004B42A1" w:rsidRDefault="006228F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Utilisation des coefficients de vitesse de </w:t>
      </w:r>
      <w:r w:rsidR="00A65DB6" w:rsidRPr="004B42A1">
        <w:rPr>
          <w:rFonts w:asciiTheme="majorBidi" w:hAnsiTheme="majorBidi" w:cstheme="majorBidi"/>
          <w:sz w:val="24"/>
          <w:szCs w:val="24"/>
        </w:rPr>
        <w:t>réaction</w:t>
      </w:r>
      <w:r w:rsidRPr="004B42A1">
        <w:rPr>
          <w:rFonts w:asciiTheme="majorBidi" w:hAnsiTheme="majorBidi" w:cstheme="majorBidi"/>
          <w:sz w:val="24"/>
          <w:szCs w:val="24"/>
        </w:rPr>
        <w:t xml:space="preserve"> globale et des coefficients </w:t>
      </w:r>
      <w:r w:rsidR="00A65DB6" w:rsidRPr="004B42A1">
        <w:rPr>
          <w:rFonts w:asciiTheme="majorBidi" w:hAnsiTheme="majorBidi" w:cstheme="majorBidi"/>
          <w:sz w:val="24"/>
          <w:szCs w:val="24"/>
        </w:rPr>
        <w:t>spécifiques</w:t>
      </w:r>
      <w:r w:rsidRPr="004B42A1">
        <w:rPr>
          <w:rFonts w:asciiTheme="majorBidi" w:hAnsiTheme="majorBidi" w:cstheme="majorBidi"/>
          <w:sz w:val="24"/>
          <w:szCs w:val="24"/>
        </w:rPr>
        <w:t xml:space="preserve"> pour certains tuyaux.</w:t>
      </w:r>
    </w:p>
    <w:p w:rsidR="006228FA" w:rsidRPr="004B42A1" w:rsidRDefault="006228FA"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Etablissement </w:t>
      </w:r>
      <w:r w:rsidR="00A65DB6" w:rsidRPr="004B42A1">
        <w:rPr>
          <w:rFonts w:asciiTheme="majorBidi" w:hAnsiTheme="majorBidi" w:cstheme="majorBidi"/>
          <w:sz w:val="24"/>
          <w:szCs w:val="24"/>
        </w:rPr>
        <w:t>d’une corrélation entre les coefficients de vitesse de réaction au niveau de la paroi en fonction de la rugosité des tuyaux.</w:t>
      </w:r>
    </w:p>
    <w:p w:rsidR="00A65DB6" w:rsidRPr="004B42A1" w:rsidRDefault="00A65DB6"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lastRenderedPageBreak/>
        <w:t xml:space="preserve">Introduction d’une substance quelconque à </w:t>
      </w:r>
      <w:r w:rsidR="00D309B6" w:rsidRPr="004B42A1">
        <w:rPr>
          <w:rFonts w:asciiTheme="majorBidi" w:hAnsiTheme="majorBidi" w:cstheme="majorBidi"/>
          <w:sz w:val="24"/>
          <w:szCs w:val="24"/>
        </w:rPr>
        <w:t>différents</w:t>
      </w:r>
      <w:r w:rsidRPr="004B42A1">
        <w:rPr>
          <w:rFonts w:asciiTheme="majorBidi" w:hAnsiTheme="majorBidi" w:cstheme="majorBidi"/>
          <w:sz w:val="24"/>
          <w:szCs w:val="24"/>
        </w:rPr>
        <w:t xml:space="preserve"> emplacements du </w:t>
      </w:r>
      <w:r w:rsidR="00D309B6" w:rsidRPr="004B42A1">
        <w:rPr>
          <w:rFonts w:asciiTheme="majorBidi" w:hAnsiTheme="majorBidi" w:cstheme="majorBidi"/>
          <w:sz w:val="24"/>
          <w:szCs w:val="24"/>
        </w:rPr>
        <w:t>réseau</w:t>
      </w:r>
      <w:r w:rsidRPr="004B42A1">
        <w:rPr>
          <w:rFonts w:asciiTheme="majorBidi" w:hAnsiTheme="majorBidi" w:cstheme="majorBidi"/>
          <w:sz w:val="24"/>
          <w:szCs w:val="24"/>
        </w:rPr>
        <w:t xml:space="preserve"> variant dans le temps en </w:t>
      </w:r>
      <w:r w:rsidR="00D309B6" w:rsidRPr="004B42A1">
        <w:rPr>
          <w:rFonts w:asciiTheme="majorBidi" w:hAnsiTheme="majorBidi" w:cstheme="majorBidi"/>
          <w:sz w:val="24"/>
          <w:szCs w:val="24"/>
        </w:rPr>
        <w:t>débit</w:t>
      </w:r>
      <w:r w:rsidRPr="004B42A1">
        <w:rPr>
          <w:rFonts w:asciiTheme="majorBidi" w:hAnsiTheme="majorBidi" w:cstheme="majorBidi"/>
          <w:sz w:val="24"/>
          <w:szCs w:val="24"/>
        </w:rPr>
        <w:t xml:space="preserve"> massique ou en concentration.</w:t>
      </w:r>
    </w:p>
    <w:p w:rsidR="00A65DB6" w:rsidRPr="004B42A1" w:rsidRDefault="00D309B6"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Mélange</w:t>
      </w:r>
      <w:r w:rsidR="00A65DB6" w:rsidRPr="004B42A1">
        <w:rPr>
          <w:rFonts w:asciiTheme="majorBidi" w:hAnsiTheme="majorBidi" w:cstheme="majorBidi"/>
          <w:sz w:val="24"/>
          <w:szCs w:val="24"/>
        </w:rPr>
        <w:t xml:space="preserve"> d’eau dans les </w:t>
      </w:r>
      <w:r w:rsidRPr="004B42A1">
        <w:rPr>
          <w:rFonts w:asciiTheme="majorBidi" w:hAnsiTheme="majorBidi" w:cstheme="majorBidi"/>
          <w:sz w:val="24"/>
          <w:szCs w:val="24"/>
        </w:rPr>
        <w:t xml:space="preserve">réservoirs : </w:t>
      </w:r>
      <w:r w:rsidR="00494251">
        <w:rPr>
          <w:rFonts w:asciiTheme="majorBidi" w:hAnsiTheme="majorBidi" w:cstheme="majorBidi"/>
          <w:sz w:val="24"/>
          <w:szCs w:val="24"/>
        </w:rPr>
        <w:t>M</w:t>
      </w:r>
      <w:r w:rsidR="00494251" w:rsidRPr="004B42A1">
        <w:rPr>
          <w:rFonts w:asciiTheme="majorBidi" w:hAnsiTheme="majorBidi" w:cstheme="majorBidi"/>
          <w:sz w:val="24"/>
          <w:szCs w:val="24"/>
        </w:rPr>
        <w:t>élange parfait</w:t>
      </w:r>
      <w:r w:rsidRPr="004B42A1">
        <w:rPr>
          <w:rFonts w:asciiTheme="majorBidi" w:hAnsiTheme="majorBidi" w:cstheme="majorBidi"/>
          <w:sz w:val="24"/>
          <w:szCs w:val="24"/>
        </w:rPr>
        <w:t>, à flux piston ou en deux compartiments.</w:t>
      </w:r>
    </w:p>
    <w:p w:rsidR="00D309B6" w:rsidRPr="004B42A1" w:rsidRDefault="00D309B6"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En utilisant ces </w:t>
      </w:r>
      <w:r w:rsidR="007A6472" w:rsidRPr="004B42A1">
        <w:rPr>
          <w:rFonts w:asciiTheme="majorBidi" w:hAnsiTheme="majorBidi" w:cstheme="majorBidi"/>
          <w:sz w:val="24"/>
          <w:szCs w:val="24"/>
        </w:rPr>
        <w:t xml:space="preserve">capacités, </w:t>
      </w:r>
      <w:proofErr w:type="spellStart"/>
      <w:r w:rsidR="007A6472" w:rsidRPr="004B42A1">
        <w:rPr>
          <w:rFonts w:asciiTheme="majorBidi" w:hAnsiTheme="majorBidi" w:cstheme="majorBidi"/>
          <w:sz w:val="24"/>
          <w:szCs w:val="24"/>
        </w:rPr>
        <w:t>Epanet</w:t>
      </w:r>
      <w:proofErr w:type="spellEnd"/>
      <w:r w:rsidRPr="004B42A1">
        <w:rPr>
          <w:rFonts w:asciiTheme="majorBidi" w:hAnsiTheme="majorBidi" w:cstheme="majorBidi"/>
          <w:sz w:val="24"/>
          <w:szCs w:val="24"/>
        </w:rPr>
        <w:t xml:space="preserve"> peut </w:t>
      </w:r>
      <w:r w:rsidR="00834655" w:rsidRPr="004B42A1">
        <w:rPr>
          <w:rFonts w:asciiTheme="majorBidi" w:hAnsiTheme="majorBidi" w:cstheme="majorBidi"/>
          <w:sz w:val="24"/>
          <w:szCs w:val="24"/>
        </w:rPr>
        <w:t>modéliser</w:t>
      </w:r>
      <w:r w:rsidRPr="004B42A1">
        <w:rPr>
          <w:rFonts w:asciiTheme="majorBidi" w:hAnsiTheme="majorBidi" w:cstheme="majorBidi"/>
          <w:sz w:val="24"/>
          <w:szCs w:val="24"/>
        </w:rPr>
        <w:t xml:space="preserve"> des </w:t>
      </w:r>
      <w:r w:rsidR="00834655" w:rsidRPr="004B42A1">
        <w:rPr>
          <w:rFonts w:asciiTheme="majorBidi" w:hAnsiTheme="majorBidi" w:cstheme="majorBidi"/>
          <w:sz w:val="24"/>
          <w:szCs w:val="24"/>
        </w:rPr>
        <w:t>phénomènes</w:t>
      </w:r>
      <w:r w:rsidRPr="004B42A1">
        <w:rPr>
          <w:rFonts w:asciiTheme="majorBidi" w:hAnsiTheme="majorBidi" w:cstheme="majorBidi"/>
          <w:sz w:val="24"/>
          <w:szCs w:val="24"/>
        </w:rPr>
        <w:t xml:space="preserve"> en rapport avec la </w:t>
      </w:r>
      <w:r w:rsidR="00834655" w:rsidRPr="004B42A1">
        <w:rPr>
          <w:rFonts w:asciiTheme="majorBidi" w:hAnsiTheme="majorBidi" w:cstheme="majorBidi"/>
          <w:sz w:val="24"/>
          <w:szCs w:val="24"/>
        </w:rPr>
        <w:t>qualité</w:t>
      </w:r>
      <w:r w:rsidRPr="004B42A1">
        <w:rPr>
          <w:rFonts w:asciiTheme="majorBidi" w:hAnsiTheme="majorBidi" w:cstheme="majorBidi"/>
          <w:sz w:val="24"/>
          <w:szCs w:val="24"/>
        </w:rPr>
        <w:t xml:space="preserve"> de l’eau comme :</w:t>
      </w:r>
    </w:p>
    <w:p w:rsidR="00D309B6" w:rsidRPr="004B42A1" w:rsidRDefault="00D309B6"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Le </w:t>
      </w:r>
      <w:r w:rsidR="00834655" w:rsidRPr="004B42A1">
        <w:rPr>
          <w:rFonts w:asciiTheme="majorBidi" w:hAnsiTheme="majorBidi" w:cstheme="majorBidi"/>
          <w:sz w:val="24"/>
          <w:szCs w:val="24"/>
        </w:rPr>
        <w:t>mélange</w:t>
      </w:r>
      <w:r w:rsidRPr="004B42A1">
        <w:rPr>
          <w:rFonts w:asciiTheme="majorBidi" w:hAnsiTheme="majorBidi" w:cstheme="majorBidi"/>
          <w:sz w:val="24"/>
          <w:szCs w:val="24"/>
        </w:rPr>
        <w:t xml:space="preserve"> d’eau provenant de </w:t>
      </w:r>
      <w:r w:rsidR="007A6472" w:rsidRPr="004B42A1">
        <w:rPr>
          <w:rFonts w:asciiTheme="majorBidi" w:hAnsiTheme="majorBidi" w:cstheme="majorBidi"/>
          <w:sz w:val="24"/>
          <w:szCs w:val="24"/>
        </w:rPr>
        <w:t>différentes</w:t>
      </w:r>
      <w:r w:rsidRPr="004B42A1">
        <w:rPr>
          <w:rFonts w:asciiTheme="majorBidi" w:hAnsiTheme="majorBidi" w:cstheme="majorBidi"/>
          <w:sz w:val="24"/>
          <w:szCs w:val="24"/>
        </w:rPr>
        <w:t xml:space="preserve"> sources ;</w:t>
      </w:r>
    </w:p>
    <w:p w:rsidR="00D309B6" w:rsidRPr="004B42A1" w:rsidRDefault="00D309B6"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Le temps de l’eau dans le </w:t>
      </w:r>
      <w:r w:rsidR="00834655" w:rsidRPr="004B42A1">
        <w:rPr>
          <w:rFonts w:asciiTheme="majorBidi" w:hAnsiTheme="majorBidi" w:cstheme="majorBidi"/>
          <w:sz w:val="24"/>
          <w:szCs w:val="24"/>
        </w:rPr>
        <w:t>réseau</w:t>
      </w:r>
      <w:r w:rsidRPr="004B42A1">
        <w:rPr>
          <w:rFonts w:asciiTheme="majorBidi" w:hAnsiTheme="majorBidi" w:cstheme="majorBidi"/>
          <w:sz w:val="24"/>
          <w:szCs w:val="24"/>
        </w:rPr>
        <w:t xml:space="preserve"> (temps de </w:t>
      </w:r>
      <w:r w:rsidR="00834655" w:rsidRPr="004B42A1">
        <w:rPr>
          <w:rFonts w:asciiTheme="majorBidi" w:hAnsiTheme="majorBidi" w:cstheme="majorBidi"/>
          <w:sz w:val="24"/>
          <w:szCs w:val="24"/>
        </w:rPr>
        <w:t>séjour</w:t>
      </w:r>
      <w:r w:rsidRPr="004B42A1">
        <w:rPr>
          <w:rFonts w:asciiTheme="majorBidi" w:hAnsiTheme="majorBidi" w:cstheme="majorBidi"/>
          <w:sz w:val="24"/>
          <w:szCs w:val="24"/>
        </w:rPr>
        <w:t>) ;</w:t>
      </w:r>
    </w:p>
    <w:p w:rsidR="00151F60" w:rsidRPr="004B42A1" w:rsidRDefault="00151F60"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D</w:t>
      </w:r>
      <w:r w:rsidR="001F0E20" w:rsidRPr="004B42A1">
        <w:rPr>
          <w:rFonts w:asciiTheme="majorBidi" w:hAnsiTheme="majorBidi" w:cstheme="majorBidi"/>
          <w:sz w:val="24"/>
          <w:szCs w:val="24"/>
        </w:rPr>
        <w:t>imin</w:t>
      </w:r>
      <w:r w:rsidRPr="004B42A1">
        <w:rPr>
          <w:rFonts w:asciiTheme="majorBidi" w:hAnsiTheme="majorBidi" w:cstheme="majorBidi"/>
          <w:sz w:val="24"/>
          <w:szCs w:val="24"/>
        </w:rPr>
        <w:t>ution du chlore résiduel</w:t>
      </w:r>
    </w:p>
    <w:p w:rsidR="00151F60" w:rsidRPr="004B42A1" w:rsidRDefault="00151F60"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L’accroissement des sous –produits de la désinfection</w:t>
      </w:r>
    </w:p>
    <w:p w:rsidR="00151F60" w:rsidRPr="004B42A1" w:rsidRDefault="00151F60"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La diffusion d’un polluant dans le </w:t>
      </w:r>
      <w:r w:rsidR="001F0E20" w:rsidRPr="004B42A1">
        <w:rPr>
          <w:rFonts w:asciiTheme="majorBidi" w:hAnsiTheme="majorBidi" w:cstheme="majorBidi"/>
          <w:sz w:val="24"/>
          <w:szCs w:val="24"/>
        </w:rPr>
        <w:t>réseau,</w:t>
      </w:r>
      <w:r w:rsidRPr="004B42A1">
        <w:rPr>
          <w:rFonts w:asciiTheme="majorBidi" w:hAnsiTheme="majorBidi" w:cstheme="majorBidi"/>
          <w:sz w:val="24"/>
          <w:szCs w:val="24"/>
        </w:rPr>
        <w:t xml:space="preserve"> introduit dans certain point</w:t>
      </w:r>
    </w:p>
    <w:p w:rsidR="00151F60" w:rsidRPr="00485EA4" w:rsidRDefault="00151F60" w:rsidP="00485EA4">
      <w:pPr>
        <w:spacing w:line="360" w:lineRule="auto"/>
        <w:rPr>
          <w:rFonts w:asciiTheme="majorBidi" w:hAnsiTheme="majorBidi" w:cstheme="majorBidi"/>
          <w:b/>
          <w:bCs/>
          <w:sz w:val="24"/>
          <w:szCs w:val="24"/>
        </w:rPr>
      </w:pPr>
      <w:bookmarkStart w:id="0" w:name="_GoBack"/>
      <w:r w:rsidRPr="00485EA4">
        <w:rPr>
          <w:rFonts w:asciiTheme="majorBidi" w:hAnsiTheme="majorBidi" w:cstheme="majorBidi"/>
          <w:b/>
          <w:bCs/>
          <w:sz w:val="24"/>
          <w:szCs w:val="24"/>
        </w:rPr>
        <w:t xml:space="preserve">V.6. Temps de </w:t>
      </w:r>
      <w:r w:rsidR="001F0E20" w:rsidRPr="00485EA4">
        <w:rPr>
          <w:rFonts w:asciiTheme="majorBidi" w:hAnsiTheme="majorBidi" w:cstheme="majorBidi"/>
          <w:b/>
          <w:bCs/>
          <w:sz w:val="24"/>
          <w:szCs w:val="24"/>
        </w:rPr>
        <w:t>séjour</w:t>
      </w:r>
    </w:p>
    <w:bookmarkEnd w:id="0"/>
    <w:p w:rsidR="00151F60" w:rsidRPr="004B42A1" w:rsidRDefault="00151F60" w:rsidP="00485EA4">
      <w:pPr>
        <w:spacing w:line="360" w:lineRule="auto"/>
        <w:rPr>
          <w:rFonts w:asciiTheme="majorBidi" w:hAnsiTheme="majorBidi" w:cstheme="majorBidi"/>
          <w:sz w:val="24"/>
          <w:szCs w:val="24"/>
        </w:rPr>
      </w:pPr>
      <w:proofErr w:type="spellStart"/>
      <w:r w:rsidRPr="004B42A1">
        <w:rPr>
          <w:rFonts w:asciiTheme="majorBidi" w:hAnsiTheme="majorBidi" w:cstheme="majorBidi"/>
          <w:sz w:val="24"/>
          <w:szCs w:val="24"/>
        </w:rPr>
        <w:t>Epanet</w:t>
      </w:r>
      <w:proofErr w:type="spellEnd"/>
      <w:r w:rsidRPr="004B42A1">
        <w:rPr>
          <w:rFonts w:asciiTheme="majorBidi" w:hAnsiTheme="majorBidi" w:cstheme="majorBidi"/>
          <w:sz w:val="24"/>
          <w:szCs w:val="24"/>
        </w:rPr>
        <w:t xml:space="preserve"> peut modéliser le temps de </w:t>
      </w:r>
      <w:r w:rsidR="001F0E20" w:rsidRPr="004B42A1">
        <w:rPr>
          <w:rFonts w:asciiTheme="majorBidi" w:hAnsiTheme="majorBidi" w:cstheme="majorBidi"/>
          <w:sz w:val="24"/>
          <w:szCs w:val="24"/>
        </w:rPr>
        <w:t>séjour</w:t>
      </w:r>
      <w:r w:rsidRPr="004B42A1">
        <w:rPr>
          <w:rFonts w:asciiTheme="majorBidi" w:hAnsiTheme="majorBidi" w:cstheme="majorBidi"/>
          <w:sz w:val="24"/>
          <w:szCs w:val="24"/>
        </w:rPr>
        <w:t xml:space="preserve"> de l’eau dans le </w:t>
      </w:r>
      <w:r w:rsidR="001F0E20" w:rsidRPr="004B42A1">
        <w:rPr>
          <w:rFonts w:asciiTheme="majorBidi" w:hAnsiTheme="majorBidi" w:cstheme="majorBidi"/>
          <w:sz w:val="24"/>
          <w:szCs w:val="24"/>
        </w:rPr>
        <w:t>réseau</w:t>
      </w:r>
      <w:r w:rsidRPr="004B42A1">
        <w:rPr>
          <w:rFonts w:asciiTheme="majorBidi" w:hAnsiTheme="majorBidi" w:cstheme="majorBidi"/>
          <w:sz w:val="24"/>
          <w:szCs w:val="24"/>
        </w:rPr>
        <w:t xml:space="preserve"> de </w:t>
      </w:r>
      <w:r w:rsidR="001F0E20" w:rsidRPr="004B42A1">
        <w:rPr>
          <w:rFonts w:asciiTheme="majorBidi" w:hAnsiTheme="majorBidi" w:cstheme="majorBidi"/>
          <w:sz w:val="24"/>
          <w:szCs w:val="24"/>
        </w:rPr>
        <w:t>distribution.</w:t>
      </w:r>
    </w:p>
    <w:p w:rsidR="00151F60" w:rsidRPr="004B42A1" w:rsidRDefault="00494251" w:rsidP="00485EA4">
      <w:pPr>
        <w:spacing w:line="360" w:lineRule="auto"/>
        <w:rPr>
          <w:rFonts w:asciiTheme="majorBidi" w:hAnsiTheme="majorBidi" w:cstheme="majorBidi"/>
          <w:sz w:val="24"/>
          <w:szCs w:val="24"/>
        </w:rPr>
      </w:pPr>
      <w:r>
        <w:rPr>
          <w:rFonts w:asciiTheme="majorBidi" w:hAnsiTheme="majorBidi" w:cstheme="majorBidi"/>
          <w:sz w:val="24"/>
          <w:szCs w:val="24"/>
        </w:rPr>
        <w:t xml:space="preserve">C’est </w:t>
      </w:r>
      <w:r w:rsidR="00151F60" w:rsidRPr="004B42A1">
        <w:rPr>
          <w:rFonts w:asciiTheme="majorBidi" w:hAnsiTheme="majorBidi" w:cstheme="majorBidi"/>
          <w:sz w:val="24"/>
          <w:szCs w:val="24"/>
        </w:rPr>
        <w:t xml:space="preserve">le temps </w:t>
      </w:r>
      <w:r w:rsidR="001F0E20" w:rsidRPr="004B42A1">
        <w:rPr>
          <w:rFonts w:asciiTheme="majorBidi" w:hAnsiTheme="majorBidi" w:cstheme="majorBidi"/>
          <w:sz w:val="24"/>
          <w:szCs w:val="24"/>
        </w:rPr>
        <w:t>nécessaire</w:t>
      </w:r>
      <w:r w:rsidR="00151F60" w:rsidRPr="004B42A1">
        <w:rPr>
          <w:rFonts w:asciiTheme="majorBidi" w:hAnsiTheme="majorBidi" w:cstheme="majorBidi"/>
          <w:sz w:val="24"/>
          <w:szCs w:val="24"/>
        </w:rPr>
        <w:t xml:space="preserve"> pour un volume </w:t>
      </w:r>
      <w:r w:rsidR="001F0E20" w:rsidRPr="004B42A1">
        <w:rPr>
          <w:rFonts w:asciiTheme="majorBidi" w:hAnsiTheme="majorBidi" w:cstheme="majorBidi"/>
          <w:sz w:val="24"/>
          <w:szCs w:val="24"/>
        </w:rPr>
        <w:t>élémentaire</w:t>
      </w:r>
      <w:r w:rsidR="00151F60" w:rsidRPr="004B42A1">
        <w:rPr>
          <w:rFonts w:asciiTheme="majorBidi" w:hAnsiTheme="majorBidi" w:cstheme="majorBidi"/>
          <w:sz w:val="24"/>
          <w:szCs w:val="24"/>
        </w:rPr>
        <w:t xml:space="preserve"> d’eau </w:t>
      </w:r>
      <w:r w:rsidR="00182642" w:rsidRPr="004B42A1">
        <w:rPr>
          <w:rFonts w:asciiTheme="majorBidi" w:hAnsiTheme="majorBidi" w:cstheme="majorBidi"/>
          <w:sz w:val="24"/>
          <w:szCs w:val="24"/>
        </w:rPr>
        <w:t xml:space="preserve">travers le plus long chemin du </w:t>
      </w:r>
      <w:r w:rsidR="00E84E2B" w:rsidRPr="004B42A1">
        <w:rPr>
          <w:rFonts w:asciiTheme="majorBidi" w:hAnsiTheme="majorBidi" w:cstheme="majorBidi"/>
          <w:sz w:val="24"/>
          <w:szCs w:val="24"/>
        </w:rPr>
        <w:t>réseau.</w:t>
      </w:r>
    </w:p>
    <w:p w:rsidR="00182642" w:rsidRPr="004B42A1" w:rsidRDefault="00182642"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L’eau qui entre dans le </w:t>
      </w:r>
      <w:r w:rsidR="00E84E2B" w:rsidRPr="004B42A1">
        <w:rPr>
          <w:rFonts w:asciiTheme="majorBidi" w:hAnsiTheme="majorBidi" w:cstheme="majorBidi"/>
          <w:sz w:val="24"/>
          <w:szCs w:val="24"/>
        </w:rPr>
        <w:t>réseau</w:t>
      </w:r>
      <w:r w:rsidR="0077658D">
        <w:rPr>
          <w:rFonts w:asciiTheme="majorBidi" w:hAnsiTheme="majorBidi" w:cstheme="majorBidi"/>
          <w:sz w:val="24"/>
          <w:szCs w:val="24"/>
        </w:rPr>
        <w:t xml:space="preserve"> </w:t>
      </w:r>
      <w:r w:rsidR="00E84E2B" w:rsidRPr="004B42A1">
        <w:rPr>
          <w:rFonts w:asciiTheme="majorBidi" w:hAnsiTheme="majorBidi" w:cstheme="majorBidi"/>
          <w:sz w:val="24"/>
          <w:szCs w:val="24"/>
        </w:rPr>
        <w:t>provenant</w:t>
      </w:r>
      <w:r w:rsidRPr="004B42A1">
        <w:rPr>
          <w:rFonts w:asciiTheme="majorBidi" w:hAnsiTheme="majorBidi" w:cstheme="majorBidi"/>
          <w:sz w:val="24"/>
          <w:szCs w:val="24"/>
        </w:rPr>
        <w:t xml:space="preserve"> des </w:t>
      </w:r>
      <w:r w:rsidR="00E84E2B" w:rsidRPr="004B42A1">
        <w:rPr>
          <w:rFonts w:asciiTheme="majorBidi" w:hAnsiTheme="majorBidi" w:cstheme="majorBidi"/>
          <w:sz w:val="24"/>
          <w:szCs w:val="24"/>
        </w:rPr>
        <w:t>réservoirs</w:t>
      </w:r>
      <w:r w:rsidRPr="004B42A1">
        <w:rPr>
          <w:rFonts w:asciiTheme="majorBidi" w:hAnsiTheme="majorBidi" w:cstheme="majorBidi"/>
          <w:sz w:val="24"/>
          <w:szCs w:val="24"/>
        </w:rPr>
        <w:t xml:space="preserve"> sort </w:t>
      </w:r>
      <w:r w:rsidR="00494251" w:rsidRPr="004B42A1">
        <w:rPr>
          <w:rFonts w:asciiTheme="majorBidi" w:hAnsiTheme="majorBidi" w:cstheme="majorBidi"/>
          <w:sz w:val="24"/>
          <w:szCs w:val="24"/>
        </w:rPr>
        <w:t>à</w:t>
      </w:r>
      <w:r w:rsidRPr="004B42A1">
        <w:rPr>
          <w:rFonts w:asciiTheme="majorBidi" w:hAnsiTheme="majorBidi" w:cstheme="majorBidi"/>
          <w:sz w:val="24"/>
          <w:szCs w:val="24"/>
        </w:rPr>
        <w:t xml:space="preserve"> travers les nœuds de consommation les plus longs.</w:t>
      </w:r>
    </w:p>
    <w:p w:rsidR="00182642" w:rsidRPr="00485EA4" w:rsidRDefault="00182642" w:rsidP="00485EA4">
      <w:pPr>
        <w:spacing w:line="360" w:lineRule="auto"/>
        <w:rPr>
          <w:rFonts w:asciiTheme="majorBidi" w:hAnsiTheme="majorBidi" w:cstheme="majorBidi"/>
          <w:b/>
          <w:bCs/>
          <w:sz w:val="24"/>
          <w:szCs w:val="24"/>
        </w:rPr>
      </w:pPr>
      <w:r w:rsidRPr="00485EA4">
        <w:rPr>
          <w:rFonts w:asciiTheme="majorBidi" w:hAnsiTheme="majorBidi" w:cstheme="majorBidi"/>
          <w:b/>
          <w:bCs/>
          <w:sz w:val="24"/>
          <w:szCs w:val="24"/>
        </w:rPr>
        <w:t xml:space="preserve">V.7. </w:t>
      </w:r>
      <w:r w:rsidR="00E84E2B" w:rsidRPr="00485EA4">
        <w:rPr>
          <w:rFonts w:asciiTheme="majorBidi" w:hAnsiTheme="majorBidi" w:cstheme="majorBidi"/>
          <w:b/>
          <w:bCs/>
          <w:sz w:val="24"/>
          <w:szCs w:val="24"/>
        </w:rPr>
        <w:t>dégradation</w:t>
      </w:r>
      <w:r w:rsidRPr="00485EA4">
        <w:rPr>
          <w:rFonts w:asciiTheme="majorBidi" w:hAnsiTheme="majorBidi" w:cstheme="majorBidi"/>
          <w:b/>
          <w:bCs/>
          <w:sz w:val="24"/>
          <w:szCs w:val="24"/>
        </w:rPr>
        <w:t xml:space="preserve"> du chlore dans </w:t>
      </w:r>
      <w:r w:rsidR="00E84E2B" w:rsidRPr="00485EA4">
        <w:rPr>
          <w:rFonts w:asciiTheme="majorBidi" w:hAnsiTheme="majorBidi" w:cstheme="majorBidi"/>
          <w:b/>
          <w:bCs/>
          <w:sz w:val="24"/>
          <w:szCs w:val="24"/>
        </w:rPr>
        <w:t>le réseau</w:t>
      </w:r>
      <w:r w:rsidRPr="00485EA4">
        <w:rPr>
          <w:rFonts w:asciiTheme="majorBidi" w:hAnsiTheme="majorBidi" w:cstheme="majorBidi"/>
          <w:b/>
          <w:bCs/>
          <w:sz w:val="24"/>
          <w:szCs w:val="24"/>
        </w:rPr>
        <w:t xml:space="preserve"> de distribution</w:t>
      </w:r>
    </w:p>
    <w:p w:rsidR="00182642" w:rsidRPr="004B42A1" w:rsidRDefault="00182642"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La qualité d’eau fournie par un </w:t>
      </w:r>
      <w:r w:rsidR="00E84E2B" w:rsidRPr="004B42A1">
        <w:rPr>
          <w:rFonts w:asciiTheme="majorBidi" w:hAnsiTheme="majorBidi" w:cstheme="majorBidi"/>
          <w:sz w:val="24"/>
          <w:szCs w:val="24"/>
        </w:rPr>
        <w:t>réseau</w:t>
      </w:r>
      <w:r w:rsidRPr="004B42A1">
        <w:rPr>
          <w:rFonts w:asciiTheme="majorBidi" w:hAnsiTheme="majorBidi" w:cstheme="majorBidi"/>
          <w:sz w:val="24"/>
          <w:szCs w:val="24"/>
        </w:rPr>
        <w:t xml:space="preserve"> d’eau potable dépend directement de sa concentration en chlore </w:t>
      </w:r>
      <w:r w:rsidR="00E84E2B" w:rsidRPr="004B42A1">
        <w:rPr>
          <w:rFonts w:asciiTheme="majorBidi" w:hAnsiTheme="majorBidi" w:cstheme="majorBidi"/>
          <w:sz w:val="24"/>
          <w:szCs w:val="24"/>
        </w:rPr>
        <w:t>résiduel</w:t>
      </w:r>
      <w:r w:rsidRPr="004B42A1">
        <w:rPr>
          <w:rFonts w:asciiTheme="majorBidi" w:hAnsiTheme="majorBidi" w:cstheme="majorBidi"/>
          <w:sz w:val="24"/>
          <w:szCs w:val="24"/>
        </w:rPr>
        <w:t xml:space="preserve"> transporté par l’eau dans le </w:t>
      </w:r>
      <w:r w:rsidR="00E84E2B" w:rsidRPr="004B42A1">
        <w:rPr>
          <w:rFonts w:asciiTheme="majorBidi" w:hAnsiTheme="majorBidi" w:cstheme="majorBidi"/>
          <w:sz w:val="24"/>
          <w:szCs w:val="24"/>
        </w:rPr>
        <w:t>réseau.</w:t>
      </w:r>
    </w:p>
    <w:p w:rsidR="00182642" w:rsidRPr="004B42A1" w:rsidRDefault="00182642"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Le chlore réagit avec les composantes de l’eau et en </w:t>
      </w:r>
      <w:r w:rsidR="00E84E2B" w:rsidRPr="004B42A1">
        <w:rPr>
          <w:rFonts w:asciiTheme="majorBidi" w:hAnsiTheme="majorBidi" w:cstheme="majorBidi"/>
          <w:sz w:val="24"/>
          <w:szCs w:val="24"/>
        </w:rPr>
        <w:t>même</w:t>
      </w:r>
      <w:r w:rsidRPr="004B42A1">
        <w:rPr>
          <w:rFonts w:asciiTheme="majorBidi" w:hAnsiTheme="majorBidi" w:cstheme="majorBidi"/>
          <w:sz w:val="24"/>
          <w:szCs w:val="24"/>
        </w:rPr>
        <w:t xml:space="preserve"> temps avec </w:t>
      </w:r>
      <w:r w:rsidR="00896108" w:rsidRPr="004B42A1">
        <w:rPr>
          <w:rFonts w:asciiTheme="majorBidi" w:hAnsiTheme="majorBidi" w:cstheme="majorBidi"/>
          <w:sz w:val="24"/>
          <w:szCs w:val="24"/>
        </w:rPr>
        <w:t xml:space="preserve">le </w:t>
      </w:r>
      <w:r w:rsidR="00E84E2B" w:rsidRPr="004B42A1">
        <w:rPr>
          <w:rFonts w:asciiTheme="majorBidi" w:hAnsiTheme="majorBidi" w:cstheme="majorBidi"/>
          <w:sz w:val="24"/>
          <w:szCs w:val="24"/>
        </w:rPr>
        <w:t>bio film</w:t>
      </w:r>
      <w:r w:rsidR="00896108" w:rsidRPr="004B42A1">
        <w:rPr>
          <w:rFonts w:asciiTheme="majorBidi" w:hAnsiTheme="majorBidi" w:cstheme="majorBidi"/>
          <w:sz w:val="24"/>
          <w:szCs w:val="24"/>
        </w:rPr>
        <w:t xml:space="preserve"> de paroi de </w:t>
      </w:r>
      <w:r w:rsidR="00E84E2B" w:rsidRPr="004B42A1">
        <w:rPr>
          <w:rFonts w:asciiTheme="majorBidi" w:hAnsiTheme="majorBidi" w:cstheme="majorBidi"/>
          <w:sz w:val="24"/>
          <w:szCs w:val="24"/>
        </w:rPr>
        <w:t>conduite.</w:t>
      </w:r>
    </w:p>
    <w:p w:rsidR="00B12E38" w:rsidRPr="004B42A1" w:rsidRDefault="00B12E38"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Pour les raisons suivantes</w:t>
      </w:r>
    </w:p>
    <w:p w:rsidR="00B12E38" w:rsidRPr="004B42A1" w:rsidRDefault="007831F7"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Le </w:t>
      </w:r>
      <w:r w:rsidR="00625095" w:rsidRPr="004B42A1">
        <w:rPr>
          <w:rFonts w:asciiTheme="majorBidi" w:hAnsiTheme="majorBidi" w:cstheme="majorBidi"/>
          <w:sz w:val="24"/>
          <w:szCs w:val="24"/>
        </w:rPr>
        <w:t>réseau</w:t>
      </w:r>
      <w:r w:rsidRPr="004B42A1">
        <w:rPr>
          <w:rFonts w:asciiTheme="majorBidi" w:hAnsiTheme="majorBidi" w:cstheme="majorBidi"/>
          <w:sz w:val="24"/>
          <w:szCs w:val="24"/>
        </w:rPr>
        <w:t xml:space="preserve"> est relativement nouveau</w:t>
      </w:r>
    </w:p>
    <w:p w:rsidR="007831F7" w:rsidRPr="004B42A1" w:rsidRDefault="007831F7"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La nature des conduites est en PEHD à paroi lisse avec faible concentration de </w:t>
      </w:r>
      <w:r w:rsidR="00625095" w:rsidRPr="004B42A1">
        <w:rPr>
          <w:rFonts w:asciiTheme="majorBidi" w:hAnsiTheme="majorBidi" w:cstheme="majorBidi"/>
          <w:sz w:val="24"/>
          <w:szCs w:val="24"/>
        </w:rPr>
        <w:t>bio film</w:t>
      </w:r>
    </w:p>
    <w:p w:rsidR="007831F7" w:rsidRPr="004B42A1" w:rsidRDefault="007831F7"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Absence des </w:t>
      </w:r>
      <w:r w:rsidR="00625095" w:rsidRPr="004B42A1">
        <w:rPr>
          <w:rFonts w:asciiTheme="majorBidi" w:hAnsiTheme="majorBidi" w:cstheme="majorBidi"/>
          <w:sz w:val="24"/>
          <w:szCs w:val="24"/>
        </w:rPr>
        <w:t>matières</w:t>
      </w:r>
      <w:r w:rsidRPr="004B42A1">
        <w:rPr>
          <w:rFonts w:asciiTheme="majorBidi" w:hAnsiTheme="majorBidi" w:cstheme="majorBidi"/>
          <w:sz w:val="24"/>
          <w:szCs w:val="24"/>
        </w:rPr>
        <w:t xml:space="preserve"> organiques et présence de dureté élevée</w:t>
      </w:r>
    </w:p>
    <w:p w:rsidR="007831F7" w:rsidRPr="004B42A1" w:rsidRDefault="007831F7"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lastRenderedPageBreak/>
        <w:t xml:space="preserve">Pour les conditions initiales de calcul à </w:t>
      </w:r>
      <w:r w:rsidR="00625095" w:rsidRPr="004B42A1">
        <w:rPr>
          <w:rFonts w:asciiTheme="majorBidi" w:hAnsiTheme="majorBidi" w:cstheme="majorBidi"/>
          <w:sz w:val="24"/>
          <w:szCs w:val="24"/>
        </w:rPr>
        <w:t>mettre</w:t>
      </w:r>
      <w:r w:rsidRPr="004B42A1">
        <w:rPr>
          <w:rFonts w:asciiTheme="majorBidi" w:hAnsiTheme="majorBidi" w:cstheme="majorBidi"/>
          <w:sz w:val="24"/>
          <w:szCs w:val="24"/>
        </w:rPr>
        <w:t xml:space="preserve"> dans le </w:t>
      </w:r>
      <w:r w:rsidR="00625095" w:rsidRPr="004B42A1">
        <w:rPr>
          <w:rFonts w:asciiTheme="majorBidi" w:hAnsiTheme="majorBidi" w:cstheme="majorBidi"/>
          <w:sz w:val="24"/>
          <w:szCs w:val="24"/>
        </w:rPr>
        <w:t>réseau,</w:t>
      </w:r>
      <w:r w:rsidRPr="004B42A1">
        <w:rPr>
          <w:rFonts w:asciiTheme="majorBidi" w:hAnsiTheme="majorBidi" w:cstheme="majorBidi"/>
          <w:sz w:val="24"/>
          <w:szCs w:val="24"/>
        </w:rPr>
        <w:t xml:space="preserve"> on a </w:t>
      </w:r>
      <w:r w:rsidR="00CE708C" w:rsidRPr="004B42A1">
        <w:rPr>
          <w:rFonts w:asciiTheme="majorBidi" w:hAnsiTheme="majorBidi" w:cstheme="majorBidi"/>
          <w:sz w:val="24"/>
          <w:szCs w:val="24"/>
        </w:rPr>
        <w:t>adopté</w:t>
      </w:r>
      <w:r w:rsidRPr="004B42A1">
        <w:rPr>
          <w:rFonts w:asciiTheme="majorBidi" w:hAnsiTheme="majorBidi" w:cstheme="majorBidi"/>
          <w:sz w:val="24"/>
          <w:szCs w:val="24"/>
        </w:rPr>
        <w:t xml:space="preserve"> les valeurs suivantes :</w:t>
      </w:r>
    </w:p>
    <w:p w:rsidR="007831F7" w:rsidRPr="004B42A1" w:rsidRDefault="007831F7"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Concentration initiale du chlore </w:t>
      </w:r>
      <w:r w:rsidR="00CE708C" w:rsidRPr="004B42A1">
        <w:rPr>
          <w:rFonts w:asciiTheme="majorBidi" w:hAnsiTheme="majorBidi" w:cstheme="majorBidi"/>
          <w:sz w:val="24"/>
          <w:szCs w:val="24"/>
        </w:rPr>
        <w:t>à</w:t>
      </w:r>
      <w:r w:rsidRPr="004B42A1">
        <w:rPr>
          <w:rFonts w:asciiTheme="majorBidi" w:hAnsiTheme="majorBidi" w:cstheme="majorBidi"/>
          <w:sz w:val="24"/>
          <w:szCs w:val="24"/>
        </w:rPr>
        <w:t xml:space="preserve"> l’ordre de 300 mg/ l dans le </w:t>
      </w:r>
      <w:r w:rsidR="00625095" w:rsidRPr="004B42A1">
        <w:rPr>
          <w:rFonts w:asciiTheme="majorBidi" w:hAnsiTheme="majorBidi" w:cstheme="majorBidi"/>
          <w:sz w:val="24"/>
          <w:szCs w:val="24"/>
        </w:rPr>
        <w:t>réservoir</w:t>
      </w:r>
      <w:r w:rsidR="00CE708C">
        <w:rPr>
          <w:rFonts w:asciiTheme="majorBidi" w:hAnsiTheme="majorBidi" w:cstheme="majorBidi"/>
          <w:sz w:val="24"/>
          <w:szCs w:val="24"/>
        </w:rPr>
        <w:t>.</w:t>
      </w:r>
    </w:p>
    <w:p w:rsidR="0060506B" w:rsidRPr="004B42A1" w:rsidRDefault="007831F7"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 xml:space="preserve">Les </w:t>
      </w:r>
      <w:r w:rsidR="00CE708C" w:rsidRPr="004B42A1">
        <w:rPr>
          <w:rFonts w:asciiTheme="majorBidi" w:hAnsiTheme="majorBidi" w:cstheme="majorBidi"/>
          <w:sz w:val="24"/>
          <w:szCs w:val="24"/>
        </w:rPr>
        <w:t>résultats représentés</w:t>
      </w:r>
      <w:r w:rsidRPr="004B42A1">
        <w:rPr>
          <w:rFonts w:asciiTheme="majorBidi" w:hAnsiTheme="majorBidi" w:cstheme="majorBidi"/>
          <w:sz w:val="24"/>
          <w:szCs w:val="24"/>
        </w:rPr>
        <w:t xml:space="preserve"> ci-</w:t>
      </w:r>
      <w:r w:rsidR="00CE708C" w:rsidRPr="004B42A1">
        <w:rPr>
          <w:rFonts w:asciiTheme="majorBidi" w:hAnsiTheme="majorBidi" w:cstheme="majorBidi"/>
          <w:sz w:val="24"/>
          <w:szCs w:val="24"/>
        </w:rPr>
        <w:t>dessous se</w:t>
      </w:r>
      <w:r w:rsidR="00BE6388" w:rsidRPr="004B42A1">
        <w:rPr>
          <w:rFonts w:asciiTheme="majorBidi" w:hAnsiTheme="majorBidi" w:cstheme="majorBidi"/>
          <w:sz w:val="24"/>
          <w:szCs w:val="24"/>
        </w:rPr>
        <w:t xml:space="preserve"> sont des valeurs obtenues pour une simulation durant le temps de </w:t>
      </w:r>
      <w:r w:rsidR="00CA0427" w:rsidRPr="004B42A1">
        <w:rPr>
          <w:rFonts w:asciiTheme="majorBidi" w:hAnsiTheme="majorBidi" w:cstheme="majorBidi"/>
          <w:sz w:val="24"/>
          <w:szCs w:val="24"/>
        </w:rPr>
        <w:t>séjour</w:t>
      </w:r>
      <w:r w:rsidR="00BE6388" w:rsidRPr="004B42A1">
        <w:rPr>
          <w:rFonts w:asciiTheme="majorBidi" w:hAnsiTheme="majorBidi" w:cstheme="majorBidi"/>
          <w:sz w:val="24"/>
          <w:szCs w:val="24"/>
        </w:rPr>
        <w:t xml:space="preserve"> le plus long de réseau </w:t>
      </w:r>
      <w:proofErr w:type="spellStart"/>
      <w:r w:rsidR="0060506B" w:rsidRPr="004B42A1">
        <w:rPr>
          <w:rFonts w:asciiTheme="majorBidi" w:hAnsiTheme="majorBidi" w:cstheme="majorBidi"/>
          <w:sz w:val="24"/>
          <w:szCs w:val="24"/>
        </w:rPr>
        <w:t>c.à.d</w:t>
      </w:r>
      <w:proofErr w:type="spellEnd"/>
      <w:r w:rsidR="0060506B" w:rsidRPr="004B42A1">
        <w:rPr>
          <w:rFonts w:asciiTheme="majorBidi" w:hAnsiTheme="majorBidi" w:cstheme="majorBidi"/>
          <w:sz w:val="24"/>
          <w:szCs w:val="24"/>
        </w:rPr>
        <w:t>:</w:t>
      </w:r>
    </w:p>
    <w:p w:rsidR="0060506B" w:rsidRPr="004B42A1" w:rsidRDefault="0060506B"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Deux heures (le temps nécessaire pour le renouvellement de l’eau dans le réseau)</w:t>
      </w:r>
    </w:p>
    <w:p w:rsidR="0060506B" w:rsidRPr="004B42A1" w:rsidRDefault="0060506B" w:rsidP="00485EA4">
      <w:pPr>
        <w:spacing w:line="360" w:lineRule="auto"/>
        <w:rPr>
          <w:rFonts w:asciiTheme="majorBidi" w:hAnsiTheme="majorBidi" w:cstheme="majorBidi"/>
          <w:sz w:val="24"/>
          <w:szCs w:val="24"/>
        </w:rPr>
      </w:pPr>
      <w:r w:rsidRPr="004B42A1">
        <w:rPr>
          <w:rFonts w:asciiTheme="majorBidi" w:hAnsiTheme="majorBidi" w:cstheme="majorBidi"/>
          <w:sz w:val="24"/>
          <w:szCs w:val="24"/>
        </w:rPr>
        <w:t>Deux temps de séjour sont choisis, le premier entre 00h00 et 02h00 du matin (heure des faibles vitesses d’écoulement), le deuxième temps de séjour entre 10h00 et 12h00 (période des vitesses d’écoulement élevée).</w:t>
      </w:r>
    </w:p>
    <w:p w:rsidR="0060506B" w:rsidRPr="004B42A1" w:rsidRDefault="0060506B" w:rsidP="00485EA4">
      <w:pPr>
        <w:spacing w:line="360" w:lineRule="auto"/>
        <w:rPr>
          <w:rFonts w:asciiTheme="majorBidi" w:hAnsiTheme="majorBidi" w:cstheme="majorBidi"/>
          <w:sz w:val="24"/>
          <w:szCs w:val="24"/>
        </w:rPr>
      </w:pPr>
    </w:p>
    <w:p w:rsidR="00BE6388" w:rsidRPr="004B42A1" w:rsidRDefault="00BE6388" w:rsidP="00485EA4">
      <w:pPr>
        <w:spacing w:line="360" w:lineRule="auto"/>
        <w:rPr>
          <w:rFonts w:asciiTheme="majorBidi" w:hAnsiTheme="majorBidi" w:cstheme="majorBidi"/>
          <w:sz w:val="24"/>
          <w:szCs w:val="24"/>
        </w:rPr>
      </w:pPr>
    </w:p>
    <w:p w:rsidR="00D309B6" w:rsidRPr="004B42A1" w:rsidRDefault="00D309B6" w:rsidP="00485EA4">
      <w:pPr>
        <w:spacing w:line="360" w:lineRule="auto"/>
        <w:rPr>
          <w:rFonts w:asciiTheme="majorBidi" w:hAnsiTheme="majorBidi" w:cstheme="majorBidi"/>
          <w:sz w:val="24"/>
          <w:szCs w:val="24"/>
        </w:rPr>
      </w:pPr>
    </w:p>
    <w:p w:rsidR="00A65DB6" w:rsidRPr="004B42A1" w:rsidRDefault="00A65DB6" w:rsidP="00485EA4">
      <w:pPr>
        <w:spacing w:line="360" w:lineRule="auto"/>
        <w:rPr>
          <w:rFonts w:asciiTheme="majorBidi" w:hAnsiTheme="majorBidi" w:cstheme="majorBidi"/>
          <w:sz w:val="24"/>
          <w:szCs w:val="24"/>
        </w:rPr>
      </w:pPr>
    </w:p>
    <w:p w:rsidR="00AE0610" w:rsidRPr="004B42A1" w:rsidRDefault="00AE0610" w:rsidP="00485EA4">
      <w:pPr>
        <w:spacing w:line="360" w:lineRule="auto"/>
        <w:rPr>
          <w:rFonts w:asciiTheme="majorBidi" w:hAnsiTheme="majorBidi" w:cstheme="majorBidi"/>
          <w:sz w:val="24"/>
          <w:szCs w:val="24"/>
        </w:rPr>
      </w:pPr>
    </w:p>
    <w:p w:rsidR="00E73F26" w:rsidRPr="004B42A1" w:rsidRDefault="00E73F26" w:rsidP="00485EA4">
      <w:pPr>
        <w:spacing w:line="360" w:lineRule="auto"/>
        <w:rPr>
          <w:rFonts w:asciiTheme="majorBidi" w:hAnsiTheme="majorBidi" w:cstheme="majorBidi"/>
          <w:sz w:val="24"/>
          <w:szCs w:val="24"/>
        </w:rPr>
      </w:pPr>
    </w:p>
    <w:p w:rsidR="00354C5D" w:rsidRPr="004B42A1" w:rsidRDefault="00354C5D" w:rsidP="00485EA4">
      <w:pPr>
        <w:spacing w:line="360" w:lineRule="auto"/>
        <w:rPr>
          <w:rFonts w:asciiTheme="majorBidi" w:hAnsiTheme="majorBidi" w:cstheme="majorBidi"/>
          <w:sz w:val="24"/>
          <w:szCs w:val="24"/>
        </w:rPr>
      </w:pPr>
    </w:p>
    <w:p w:rsidR="00354C5D" w:rsidRPr="004B42A1" w:rsidRDefault="00354C5D" w:rsidP="00485EA4">
      <w:pPr>
        <w:spacing w:line="360" w:lineRule="auto"/>
        <w:rPr>
          <w:rFonts w:asciiTheme="majorBidi" w:hAnsiTheme="majorBidi" w:cstheme="majorBidi"/>
          <w:sz w:val="24"/>
          <w:szCs w:val="24"/>
        </w:rPr>
      </w:pPr>
    </w:p>
    <w:p w:rsidR="00354C5D" w:rsidRPr="004B42A1" w:rsidRDefault="00354C5D" w:rsidP="00485EA4">
      <w:pPr>
        <w:spacing w:line="360" w:lineRule="auto"/>
        <w:rPr>
          <w:rFonts w:asciiTheme="majorBidi" w:hAnsiTheme="majorBidi" w:cstheme="majorBidi"/>
          <w:sz w:val="24"/>
          <w:szCs w:val="24"/>
        </w:rPr>
      </w:pPr>
    </w:p>
    <w:p w:rsidR="00D03725" w:rsidRPr="004B42A1" w:rsidRDefault="00D03725" w:rsidP="00485EA4">
      <w:pPr>
        <w:spacing w:line="360" w:lineRule="auto"/>
        <w:rPr>
          <w:rFonts w:asciiTheme="majorBidi" w:hAnsiTheme="majorBidi" w:cstheme="majorBidi"/>
          <w:sz w:val="24"/>
          <w:szCs w:val="24"/>
        </w:rPr>
      </w:pPr>
    </w:p>
    <w:p w:rsidR="00D03725" w:rsidRPr="004B42A1" w:rsidRDefault="00D03725" w:rsidP="00485EA4">
      <w:pPr>
        <w:spacing w:line="360" w:lineRule="auto"/>
        <w:rPr>
          <w:rFonts w:asciiTheme="majorBidi" w:hAnsiTheme="majorBidi" w:cstheme="majorBidi"/>
          <w:sz w:val="24"/>
          <w:szCs w:val="24"/>
        </w:rPr>
      </w:pPr>
    </w:p>
    <w:p w:rsidR="00B6617F" w:rsidRPr="004B42A1" w:rsidRDefault="00B6617F" w:rsidP="00485EA4">
      <w:pPr>
        <w:spacing w:line="360" w:lineRule="auto"/>
        <w:rPr>
          <w:rFonts w:asciiTheme="majorBidi" w:hAnsiTheme="majorBidi" w:cstheme="majorBidi"/>
          <w:sz w:val="24"/>
          <w:szCs w:val="24"/>
        </w:rPr>
      </w:pPr>
    </w:p>
    <w:p w:rsidR="00D86591" w:rsidRPr="004B42A1" w:rsidRDefault="00D86591" w:rsidP="00485EA4">
      <w:pPr>
        <w:spacing w:line="360" w:lineRule="auto"/>
        <w:rPr>
          <w:rFonts w:asciiTheme="majorBidi" w:hAnsiTheme="majorBidi" w:cstheme="majorBidi"/>
          <w:sz w:val="24"/>
          <w:szCs w:val="24"/>
        </w:rPr>
      </w:pPr>
    </w:p>
    <w:p w:rsidR="00335060" w:rsidRPr="004B42A1" w:rsidRDefault="00335060" w:rsidP="00485EA4">
      <w:pPr>
        <w:spacing w:line="360" w:lineRule="auto"/>
        <w:rPr>
          <w:rFonts w:asciiTheme="majorBidi" w:hAnsiTheme="majorBidi" w:cstheme="majorBidi"/>
          <w:sz w:val="24"/>
          <w:szCs w:val="24"/>
        </w:rPr>
      </w:pPr>
    </w:p>
    <w:sectPr w:rsidR="00335060" w:rsidRPr="004B42A1" w:rsidSect="00485EA4">
      <w:headerReference w:type="default" r:id="rId9"/>
      <w:footerReference w:type="default" r:id="rId10"/>
      <w:pgSz w:w="11906" w:h="16838"/>
      <w:pgMar w:top="1134" w:right="1134" w:bottom="1134" w:left="1418" w:header="709" w:footer="709" w:gutter="0"/>
      <w:pgNumType w:start="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0A9" w:rsidRDefault="005F20A9" w:rsidP="00887D24">
      <w:pPr>
        <w:spacing w:after="0" w:line="240" w:lineRule="auto"/>
      </w:pPr>
      <w:r>
        <w:separator/>
      </w:r>
    </w:p>
  </w:endnote>
  <w:endnote w:type="continuationSeparator" w:id="0">
    <w:p w:rsidR="005F20A9" w:rsidRDefault="005F20A9" w:rsidP="00887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27" w:rsidRPr="00C014E9" w:rsidRDefault="00CA0427" w:rsidP="00CA0427">
    <w:pPr>
      <w:pStyle w:val="Pieddepage"/>
      <w:pBdr>
        <w:top w:val="thinThickSmallGap" w:sz="24" w:space="1" w:color="622423" w:themeColor="accent2" w:themeShade="7F"/>
      </w:pBdr>
      <w:rPr>
        <w:rFonts w:asciiTheme="majorHAnsi" w:hAnsiTheme="majorHAnsi"/>
        <w:sz w:val="20"/>
        <w:szCs w:val="20"/>
      </w:rPr>
    </w:pPr>
    <w:r w:rsidRPr="00C014E9">
      <w:rPr>
        <w:rFonts w:asciiTheme="majorHAnsi" w:hAnsiTheme="majorHAnsi"/>
        <w:sz w:val="20"/>
        <w:szCs w:val="20"/>
      </w:rPr>
      <w:ptab w:relativeTo="margin" w:alignment="right" w:leader="none"/>
    </w:r>
    <w:r w:rsidRPr="00C014E9">
      <w:rPr>
        <w:rFonts w:asciiTheme="majorHAnsi" w:hAnsiTheme="majorHAnsi"/>
        <w:sz w:val="20"/>
        <w:szCs w:val="20"/>
      </w:rPr>
      <w:t xml:space="preserve">Page </w:t>
    </w:r>
    <w:r w:rsidR="004B635A" w:rsidRPr="00C014E9">
      <w:rPr>
        <w:sz w:val="20"/>
        <w:szCs w:val="20"/>
      </w:rPr>
      <w:fldChar w:fldCharType="begin"/>
    </w:r>
    <w:r w:rsidR="00BB0626" w:rsidRPr="00C014E9">
      <w:rPr>
        <w:sz w:val="20"/>
        <w:szCs w:val="20"/>
      </w:rPr>
      <w:instrText xml:space="preserve"> PAGE   \* MERGEFORMAT </w:instrText>
    </w:r>
    <w:r w:rsidR="004B635A" w:rsidRPr="00C014E9">
      <w:rPr>
        <w:sz w:val="20"/>
        <w:szCs w:val="20"/>
      </w:rPr>
      <w:fldChar w:fldCharType="separate"/>
    </w:r>
    <w:r w:rsidR="00485EA4" w:rsidRPr="00485EA4">
      <w:rPr>
        <w:rFonts w:asciiTheme="majorHAnsi" w:hAnsiTheme="majorHAnsi"/>
        <w:noProof/>
        <w:sz w:val="20"/>
        <w:szCs w:val="20"/>
      </w:rPr>
      <w:t>71</w:t>
    </w:r>
    <w:r w:rsidR="004B635A" w:rsidRPr="00C014E9">
      <w:rPr>
        <w:rFonts w:asciiTheme="majorHAnsi" w:hAnsiTheme="majorHAnsi"/>
        <w:noProof/>
        <w:sz w:val="20"/>
        <w:szCs w:val="20"/>
      </w:rPr>
      <w:fldChar w:fldCharType="end"/>
    </w:r>
  </w:p>
  <w:p w:rsidR="00CA0427" w:rsidRDefault="00CA042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0A9" w:rsidRDefault="005F20A9" w:rsidP="00887D24">
      <w:pPr>
        <w:spacing w:after="0" w:line="240" w:lineRule="auto"/>
      </w:pPr>
      <w:r>
        <w:separator/>
      </w:r>
    </w:p>
  </w:footnote>
  <w:footnote w:type="continuationSeparator" w:id="0">
    <w:p w:rsidR="005F20A9" w:rsidRDefault="005F20A9" w:rsidP="00887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b/>
        <w:bCs/>
        <w:sz w:val="20"/>
        <w:szCs w:val="20"/>
      </w:rPr>
      <w:alias w:val="Titre"/>
      <w:id w:val="77738743"/>
      <w:placeholder>
        <w:docPart w:val="7217F3B3FE0F44938AA347A0E463AACD"/>
      </w:placeholder>
      <w:dataBinding w:prefixMappings="xmlns:ns0='http://schemas.openxmlformats.org/package/2006/metadata/core-properties' xmlns:ns1='http://purl.org/dc/elements/1.1/'" w:xpath="/ns0:coreProperties[1]/ns1:title[1]" w:storeItemID="{6C3C8BC8-F283-45AE-878A-BAB7291924A1}"/>
      <w:text/>
    </w:sdtPr>
    <w:sdtEndPr/>
    <w:sdtContent>
      <w:p w:rsidR="003B23AE" w:rsidRPr="003B23AE" w:rsidRDefault="003B23AE" w:rsidP="008516DB">
        <w:pPr>
          <w:pStyle w:val="En-tte"/>
          <w:pBdr>
            <w:bottom w:val="thickThinSmallGap" w:sz="24" w:space="0" w:color="622423" w:themeColor="accent2" w:themeShade="7F"/>
          </w:pBdr>
          <w:jc w:val="right"/>
          <w:rPr>
            <w:rFonts w:asciiTheme="majorHAnsi" w:eastAsiaTheme="majorEastAsia" w:hAnsiTheme="majorHAnsi" w:cstheme="majorBidi"/>
            <w:b/>
            <w:bCs/>
            <w:sz w:val="32"/>
            <w:szCs w:val="32"/>
          </w:rPr>
        </w:pPr>
        <w:r w:rsidRPr="008516DB">
          <w:rPr>
            <w:rFonts w:asciiTheme="majorBidi" w:hAnsiTheme="majorBidi" w:cstheme="majorBidi"/>
            <w:b/>
            <w:bCs/>
            <w:sz w:val="20"/>
            <w:szCs w:val="20"/>
          </w:rPr>
          <w:t xml:space="preserve">Chapitre V : La qualité d’eau dans le réseau de distribution </w:t>
        </w:r>
      </w:p>
    </w:sdtContent>
  </w:sdt>
  <w:p w:rsidR="003B23AE" w:rsidRDefault="003B23A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2B4"/>
    <w:multiLevelType w:val="hybridMultilevel"/>
    <w:tmpl w:val="E542DAC2"/>
    <w:lvl w:ilvl="0" w:tplc="52AC24D2">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44B19"/>
    <w:rsid w:val="000153F0"/>
    <w:rsid w:val="0001561B"/>
    <w:rsid w:val="00015CC3"/>
    <w:rsid w:val="00090445"/>
    <w:rsid w:val="000B1F87"/>
    <w:rsid w:val="00114A5B"/>
    <w:rsid w:val="00131828"/>
    <w:rsid w:val="00134D98"/>
    <w:rsid w:val="00151F60"/>
    <w:rsid w:val="00182642"/>
    <w:rsid w:val="00187F5C"/>
    <w:rsid w:val="001D3395"/>
    <w:rsid w:val="001F0E20"/>
    <w:rsid w:val="00255401"/>
    <w:rsid w:val="00255CFC"/>
    <w:rsid w:val="00260959"/>
    <w:rsid w:val="00266BC1"/>
    <w:rsid w:val="00274256"/>
    <w:rsid w:val="002A5142"/>
    <w:rsid w:val="002A56E4"/>
    <w:rsid w:val="002A7BCF"/>
    <w:rsid w:val="002C4888"/>
    <w:rsid w:val="002E1BBC"/>
    <w:rsid w:val="003230C8"/>
    <w:rsid w:val="00335060"/>
    <w:rsid w:val="00344204"/>
    <w:rsid w:val="00354C5D"/>
    <w:rsid w:val="003553B4"/>
    <w:rsid w:val="003B23AE"/>
    <w:rsid w:val="003D1C21"/>
    <w:rsid w:val="00413E04"/>
    <w:rsid w:val="00423324"/>
    <w:rsid w:val="00431389"/>
    <w:rsid w:val="0043684F"/>
    <w:rsid w:val="00437996"/>
    <w:rsid w:val="004447FC"/>
    <w:rsid w:val="00452063"/>
    <w:rsid w:val="00452161"/>
    <w:rsid w:val="00461536"/>
    <w:rsid w:val="00464C52"/>
    <w:rsid w:val="00485EA4"/>
    <w:rsid w:val="00494251"/>
    <w:rsid w:val="00497368"/>
    <w:rsid w:val="004A199D"/>
    <w:rsid w:val="004A4F8B"/>
    <w:rsid w:val="004A5F50"/>
    <w:rsid w:val="004A7452"/>
    <w:rsid w:val="004A7B5F"/>
    <w:rsid w:val="004B42A1"/>
    <w:rsid w:val="004B635A"/>
    <w:rsid w:val="004C23D4"/>
    <w:rsid w:val="005006AF"/>
    <w:rsid w:val="00523EDA"/>
    <w:rsid w:val="0052611E"/>
    <w:rsid w:val="0053158B"/>
    <w:rsid w:val="00532A9F"/>
    <w:rsid w:val="00536E88"/>
    <w:rsid w:val="00543556"/>
    <w:rsid w:val="005A7408"/>
    <w:rsid w:val="005D473E"/>
    <w:rsid w:val="005E20A2"/>
    <w:rsid w:val="005F20A9"/>
    <w:rsid w:val="0060506B"/>
    <w:rsid w:val="006228FA"/>
    <w:rsid w:val="00625095"/>
    <w:rsid w:val="00643EAF"/>
    <w:rsid w:val="00644B19"/>
    <w:rsid w:val="006510D3"/>
    <w:rsid w:val="006734F6"/>
    <w:rsid w:val="0067597F"/>
    <w:rsid w:val="00683EC5"/>
    <w:rsid w:val="006C47AD"/>
    <w:rsid w:val="00701EEC"/>
    <w:rsid w:val="007049DA"/>
    <w:rsid w:val="0075588A"/>
    <w:rsid w:val="0077570D"/>
    <w:rsid w:val="0077658D"/>
    <w:rsid w:val="007831F7"/>
    <w:rsid w:val="00785A40"/>
    <w:rsid w:val="007A6472"/>
    <w:rsid w:val="007C40A3"/>
    <w:rsid w:val="007C439B"/>
    <w:rsid w:val="007E1B35"/>
    <w:rsid w:val="00834655"/>
    <w:rsid w:val="008516DB"/>
    <w:rsid w:val="0086799E"/>
    <w:rsid w:val="00872B05"/>
    <w:rsid w:val="00883BEC"/>
    <w:rsid w:val="00887D24"/>
    <w:rsid w:val="00896108"/>
    <w:rsid w:val="00994862"/>
    <w:rsid w:val="00A37479"/>
    <w:rsid w:val="00A43147"/>
    <w:rsid w:val="00A65DB6"/>
    <w:rsid w:val="00AA559B"/>
    <w:rsid w:val="00AD56D2"/>
    <w:rsid w:val="00AE0610"/>
    <w:rsid w:val="00AE40E0"/>
    <w:rsid w:val="00AE4B06"/>
    <w:rsid w:val="00AF03BA"/>
    <w:rsid w:val="00AF170E"/>
    <w:rsid w:val="00B12E38"/>
    <w:rsid w:val="00B20BA4"/>
    <w:rsid w:val="00B45F0E"/>
    <w:rsid w:val="00B6617F"/>
    <w:rsid w:val="00B669A1"/>
    <w:rsid w:val="00B669D4"/>
    <w:rsid w:val="00B77B29"/>
    <w:rsid w:val="00BB0626"/>
    <w:rsid w:val="00BB0CAA"/>
    <w:rsid w:val="00BD28EE"/>
    <w:rsid w:val="00BE6388"/>
    <w:rsid w:val="00C014E9"/>
    <w:rsid w:val="00C151B1"/>
    <w:rsid w:val="00C236DD"/>
    <w:rsid w:val="00C454A7"/>
    <w:rsid w:val="00C91D8A"/>
    <w:rsid w:val="00CA0427"/>
    <w:rsid w:val="00CE694F"/>
    <w:rsid w:val="00CE708C"/>
    <w:rsid w:val="00D01CFB"/>
    <w:rsid w:val="00D03725"/>
    <w:rsid w:val="00D069B1"/>
    <w:rsid w:val="00D21BAB"/>
    <w:rsid w:val="00D309B6"/>
    <w:rsid w:val="00D4013E"/>
    <w:rsid w:val="00D52265"/>
    <w:rsid w:val="00D81BCC"/>
    <w:rsid w:val="00D86591"/>
    <w:rsid w:val="00DD6682"/>
    <w:rsid w:val="00DE30F7"/>
    <w:rsid w:val="00DE5A7B"/>
    <w:rsid w:val="00DF0691"/>
    <w:rsid w:val="00E07D33"/>
    <w:rsid w:val="00E17D7E"/>
    <w:rsid w:val="00E61D26"/>
    <w:rsid w:val="00E73F26"/>
    <w:rsid w:val="00E84E2B"/>
    <w:rsid w:val="00EB12D9"/>
    <w:rsid w:val="00EC3ED1"/>
    <w:rsid w:val="00EE7077"/>
    <w:rsid w:val="00EF0B94"/>
    <w:rsid w:val="00EF614C"/>
    <w:rsid w:val="00F13072"/>
    <w:rsid w:val="00F21891"/>
    <w:rsid w:val="00F21BAD"/>
    <w:rsid w:val="00F3480B"/>
    <w:rsid w:val="00F61F3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50"/>
  </w:style>
  <w:style w:type="paragraph" w:styleId="Titre1">
    <w:name w:val="heading 1"/>
    <w:basedOn w:val="Normal"/>
    <w:next w:val="Normal"/>
    <w:link w:val="Titre1Car"/>
    <w:uiPriority w:val="9"/>
    <w:qFormat/>
    <w:rsid w:val="003B23AE"/>
    <w:pPr>
      <w:keepNext/>
      <w:keepLines/>
      <w:spacing w:before="120" w:after="120"/>
      <w:outlineLvl w:val="0"/>
    </w:pPr>
    <w:rPr>
      <w:rFonts w:ascii="Times New Roman" w:eastAsiaTheme="majorEastAsia" w:hAnsi="Times New Roman" w:cstheme="majorBidi"/>
      <w:b/>
      <w:bCs/>
      <w:sz w:val="24"/>
      <w:szCs w:val="28"/>
    </w:rPr>
  </w:style>
  <w:style w:type="paragraph" w:styleId="Titre2">
    <w:name w:val="heading 2"/>
    <w:basedOn w:val="Normal"/>
    <w:next w:val="Normal"/>
    <w:link w:val="Titre2Car"/>
    <w:uiPriority w:val="9"/>
    <w:unhideWhenUsed/>
    <w:qFormat/>
    <w:rsid w:val="00EE7077"/>
    <w:pPr>
      <w:keepNext/>
      <w:keepLines/>
      <w:spacing w:before="120" w:after="120"/>
      <w:outlineLvl w:val="1"/>
    </w:pPr>
    <w:rPr>
      <w:rFonts w:ascii="Times New Roman" w:eastAsiaTheme="majorEastAsia" w:hAnsi="Times New Roman" w:cstheme="majorBidi"/>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13072"/>
    <w:pPr>
      <w:ind w:left="720"/>
      <w:contextualSpacing/>
    </w:pPr>
  </w:style>
  <w:style w:type="paragraph" w:styleId="En-tte">
    <w:name w:val="header"/>
    <w:basedOn w:val="Normal"/>
    <w:link w:val="En-tteCar"/>
    <w:uiPriority w:val="99"/>
    <w:unhideWhenUsed/>
    <w:rsid w:val="00887D24"/>
    <w:pPr>
      <w:tabs>
        <w:tab w:val="center" w:pos="4536"/>
        <w:tab w:val="right" w:pos="9072"/>
      </w:tabs>
      <w:spacing w:after="0" w:line="240" w:lineRule="auto"/>
    </w:pPr>
  </w:style>
  <w:style w:type="character" w:customStyle="1" w:styleId="En-tteCar">
    <w:name w:val="En-tête Car"/>
    <w:basedOn w:val="Policepardfaut"/>
    <w:link w:val="En-tte"/>
    <w:uiPriority w:val="99"/>
    <w:rsid w:val="00887D24"/>
  </w:style>
  <w:style w:type="paragraph" w:styleId="Pieddepage">
    <w:name w:val="footer"/>
    <w:basedOn w:val="Normal"/>
    <w:link w:val="PieddepageCar"/>
    <w:uiPriority w:val="99"/>
    <w:unhideWhenUsed/>
    <w:rsid w:val="00887D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D24"/>
  </w:style>
  <w:style w:type="character" w:customStyle="1" w:styleId="Titre1Car">
    <w:name w:val="Titre 1 Car"/>
    <w:basedOn w:val="Policepardfaut"/>
    <w:link w:val="Titre1"/>
    <w:uiPriority w:val="9"/>
    <w:rsid w:val="003B23AE"/>
    <w:rPr>
      <w:rFonts w:ascii="Times New Roman" w:eastAsiaTheme="majorEastAsia" w:hAnsi="Times New Roman" w:cstheme="majorBidi"/>
      <w:b/>
      <w:bCs/>
      <w:sz w:val="24"/>
      <w:szCs w:val="28"/>
    </w:rPr>
  </w:style>
  <w:style w:type="paragraph" w:styleId="Textedebulles">
    <w:name w:val="Balloon Text"/>
    <w:basedOn w:val="Normal"/>
    <w:link w:val="TextedebullesCar"/>
    <w:uiPriority w:val="99"/>
    <w:semiHidden/>
    <w:unhideWhenUsed/>
    <w:rsid w:val="003B23A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B23AE"/>
    <w:rPr>
      <w:rFonts w:ascii="Tahoma" w:hAnsi="Tahoma" w:cs="Tahoma"/>
      <w:sz w:val="16"/>
      <w:szCs w:val="16"/>
    </w:rPr>
  </w:style>
  <w:style w:type="character" w:customStyle="1" w:styleId="Titre2Car">
    <w:name w:val="Titre 2 Car"/>
    <w:basedOn w:val="Policepardfaut"/>
    <w:link w:val="Titre2"/>
    <w:uiPriority w:val="9"/>
    <w:rsid w:val="00EE7077"/>
    <w:rPr>
      <w:rFonts w:ascii="Times New Roman" w:eastAsiaTheme="majorEastAsia" w:hAnsi="Times New Roman" w:cstheme="majorBidi"/>
      <w:b/>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217F3B3FE0F44938AA347A0E463AACD"/>
        <w:category>
          <w:name w:val="Général"/>
          <w:gallery w:val="placeholder"/>
        </w:category>
        <w:types>
          <w:type w:val="bbPlcHdr"/>
        </w:types>
        <w:behaviors>
          <w:behavior w:val="content"/>
        </w:behaviors>
        <w:guid w:val="{603A323B-31F5-4724-A092-D034D064854E}"/>
      </w:docPartPr>
      <w:docPartBody>
        <w:p w:rsidR="00E75828" w:rsidRDefault="00187866" w:rsidP="00187866">
          <w:pPr>
            <w:pStyle w:val="7217F3B3FE0F44938AA347A0E463AAC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187866"/>
    <w:rsid w:val="000057CF"/>
    <w:rsid w:val="00187866"/>
    <w:rsid w:val="001D1DFB"/>
    <w:rsid w:val="003340E2"/>
    <w:rsid w:val="003D2F30"/>
    <w:rsid w:val="0046514C"/>
    <w:rsid w:val="00580A62"/>
    <w:rsid w:val="00642B4D"/>
    <w:rsid w:val="00B25EB8"/>
    <w:rsid w:val="00C31EE6"/>
    <w:rsid w:val="00C96F3B"/>
    <w:rsid w:val="00E75828"/>
    <w:rsid w:val="00F5738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82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217F3B3FE0F44938AA347A0E463AACD">
    <w:name w:val="7217F3B3FE0F44938AA347A0E463AACD"/>
    <w:rsid w:val="00187866"/>
  </w:style>
  <w:style w:type="paragraph" w:customStyle="1" w:styleId="BC3B6C44CBF04D9EA44626626989FFA6">
    <w:name w:val="BC3B6C44CBF04D9EA44626626989FFA6"/>
    <w:rsid w:val="00E7582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7BDCC-2D5C-437B-916B-87493C5F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10</Pages>
  <Words>2442</Words>
  <Characters>13434</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Chapitre V : La qualité d’eau dans le réseau de distribution </vt:lpstr>
    </vt:vector>
  </TitlesOfParts>
  <Company/>
  <LinksUpToDate>false</LinksUpToDate>
  <CharactersWithSpaces>15845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V : La qualité d’eau dans le réseau de distribution </dc:title>
  <dc:creator>Anter_Heji</dc:creator>
  <cp:lastModifiedBy>Admin</cp:lastModifiedBy>
  <cp:revision>86</cp:revision>
  <cp:lastPrinted>2016-12-20T13:19:00Z</cp:lastPrinted>
  <dcterms:created xsi:type="dcterms:W3CDTF">2016-05-28T22:26:00Z</dcterms:created>
  <dcterms:modified xsi:type="dcterms:W3CDTF">2016-12-20T13:20:00Z</dcterms:modified>
</cp:coreProperties>
</file>